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9B5" w:rsidRDefault="00C759B5" w:rsidP="00C759B5">
      <w:pPr>
        <w:pStyle w:val="Heading1"/>
      </w:pPr>
      <w:r>
        <w:t>BAB III</w:t>
      </w:r>
    </w:p>
    <w:p w:rsidR="00C759B5" w:rsidRPr="004B0050" w:rsidRDefault="00C759B5" w:rsidP="00C759B5">
      <w:pPr>
        <w:pStyle w:val="Heading1"/>
      </w:pPr>
      <w:r w:rsidRPr="004B0050">
        <w:t>OBJEK DAN METODE PENELITIAN</w:t>
      </w:r>
    </w:p>
    <w:p w:rsidR="00C759B5" w:rsidRPr="00117DD0" w:rsidRDefault="00C759B5" w:rsidP="00C759B5">
      <w:pPr>
        <w:pStyle w:val="Heading2"/>
      </w:pPr>
      <w:r w:rsidRPr="00117DD0">
        <w:t>3.1</w:t>
      </w:r>
      <w:r w:rsidRPr="00117DD0">
        <w:tab/>
        <w:t>Gambaran Umum Objek Penelitian</w:t>
      </w:r>
    </w:p>
    <w:p w:rsidR="00C759B5" w:rsidRPr="00117DD0" w:rsidRDefault="00C759B5" w:rsidP="00C759B5">
      <w:pPr>
        <w:pStyle w:val="Heading2"/>
      </w:pPr>
      <w:r w:rsidRPr="00117DD0">
        <w:t xml:space="preserve">3.1.1 </w:t>
      </w:r>
      <w:r w:rsidRPr="00117DD0">
        <w:tab/>
        <w:t>Sejarah Perusahaan</w:t>
      </w:r>
    </w:p>
    <w:p w:rsidR="00C759B5" w:rsidRPr="00B46ABE" w:rsidRDefault="00C759B5" w:rsidP="00C759B5">
      <w:pPr>
        <w:spacing w:line="480" w:lineRule="auto"/>
        <w:ind w:firstLine="720"/>
        <w:jc w:val="both"/>
        <w:rPr>
          <w:rFonts w:ascii="Times New Roman" w:hAnsi="Times New Roman" w:cs="Times New Roman"/>
          <w:sz w:val="24"/>
          <w:szCs w:val="24"/>
        </w:rPr>
      </w:pPr>
      <w:r w:rsidRPr="00B46ABE">
        <w:rPr>
          <w:rFonts w:ascii="Times New Roman" w:hAnsi="Times New Roman" w:cs="Times New Roman"/>
          <w:sz w:val="24"/>
          <w:szCs w:val="24"/>
        </w:rPr>
        <w:t>Pabrik Jamu Air Mancur didirikan pada tanggal 23 Maret 1963 oleh LW. Santosa, Rudi Hindratanoyo dan Kimun Angkosandjojo. Pabrik ini pertama kali didirikan di Kampung Pucang Sawit Kota Solo sebagai perusahaan keluarga. Pada awal didirikan pabrik ini memproduksi jamu untuk dijual di Jakarta. Pabrik tersebut dinamai “Air Mancur” karena secara kebetulan di Jakarta sedang dibangun sebuah air mancur. Pada tanggal 23 Desember 1963 Pabrik Air Mancur berubah statusnya menjadi Perseroan Terbatas (PT), yaitu berdasarkan Akte Notaris no.65 tahun 1963. Pada tanggal 1 Januari 1964 seluruh kegiatan perusahaan dialihkan dari Pucang Sawit ke Kota Wonogiri yaitu di Kampung Salak. Pada tanggal 5 Oktober 1969 PT Air Mancur mendirikan pabrik baru di Jl. Pelem 51 Wonogiri.</w:t>
      </w:r>
    </w:p>
    <w:p w:rsidR="00C759B5" w:rsidRPr="00B46ABE" w:rsidRDefault="00C759B5" w:rsidP="00C759B5">
      <w:pPr>
        <w:spacing w:line="480" w:lineRule="auto"/>
        <w:jc w:val="both"/>
        <w:rPr>
          <w:rFonts w:ascii="Times New Roman" w:hAnsi="Times New Roman" w:cs="Times New Roman"/>
          <w:sz w:val="24"/>
          <w:szCs w:val="24"/>
        </w:rPr>
      </w:pPr>
      <w:r w:rsidRPr="00B46ABE">
        <w:rPr>
          <w:rFonts w:ascii="Times New Roman" w:hAnsi="Times New Roman" w:cs="Times New Roman"/>
          <w:sz w:val="24"/>
          <w:szCs w:val="24"/>
        </w:rPr>
        <w:t>Pada awal usahanya pembuatan jamu dikerjakan dengan alat-alat tradisional dan sederhana oleh 11 orang karyawan. Seiring berjalannya waktu, maka perusahaan kewalahan menerima permintaan jamu yang semakin meningkat. Oleh karena itu perusahaan menyewa pabrik lengkap dengan mesin giling yang oleh pemilik pabrik sebelumnya digunakan untuk menggiling tapioka. Masyarakat di sekitar pabrik menyebutnya dengan “Gudang Seng”, hingga akhirnya menjadi sebuah nama kampung di Cubluk, Wonogiri. Di tempat ini tenaga kerja bertambah menjadi 50 orang.</w:t>
      </w:r>
      <w:bookmarkStart w:id="0" w:name="_GoBack"/>
      <w:bookmarkEnd w:id="0"/>
    </w:p>
    <w:p w:rsidR="00C759B5" w:rsidRPr="00065E2A" w:rsidRDefault="00C759B5" w:rsidP="00C759B5">
      <w:pPr>
        <w:spacing w:line="480" w:lineRule="auto"/>
        <w:jc w:val="both"/>
        <w:rPr>
          <w:rFonts w:ascii="Times New Roman" w:hAnsi="Times New Roman" w:cs="Times New Roman"/>
          <w:sz w:val="24"/>
          <w:szCs w:val="24"/>
          <w:lang w:val="en-US"/>
        </w:rPr>
      </w:pPr>
      <w:r w:rsidRPr="00B46ABE">
        <w:rPr>
          <w:rFonts w:ascii="Times New Roman" w:hAnsi="Times New Roman" w:cs="Times New Roman"/>
          <w:sz w:val="24"/>
          <w:szCs w:val="24"/>
        </w:rPr>
        <w:lastRenderedPageBreak/>
        <w:t xml:space="preserve">Pada tahun 1969 PT Air Mancur membangun sebuah pabrik baru di Kampung Pelem Wonogiri. Pabrik tersebut digunakan sebagai lokasi usaha meliputi kegiatan produksi, administrasi, dan laboratorium. Sedangkan lokasi lama di Pucang Sawit digunakan sebagai gudang bahan baku. Pabrik ini terus mengalami perluasan untuk usaha yang semakin besar. Mesin-mesin baru mulai didatangkan. Pada tahun 1973 PT Air Mancur melakukan perluasan pabrik seluas dua hektar yang terletak disebelah utara Palur, tepatnya di Desa Tegalrejo, Kelurahan Dagen, Kecamatan Dagen, Karanganyar. Pabrik ini diresmikan pada tanggal 24 Februari 1974. Lokasi baru ini digunakan sebagai tempat produksi, gudang, laboratorium, perpustakaan, kantor direksi serta pusat administrasi dan keuangan. Pada tahun 1976 PT Air Mancur membangun pabrik baru di Desa Jajar, Kleco, Surakarta. Pabrik ini digunakan untuk kegiatan logistik dan laboratorium penelitian dan pengembangan. Pabrik ini diresmikan oleh Departemen Kesehatan RI pada tanggal 10 Desember 1976. Pada tahun 1978 perusahaan membangun pabrik baru di Desa Giriwono, kurang lebih empat Kilometer dari Kota Wonogiri ke arah Solo. Hingga tanggal 23 Desember 1979, PT Air Mancur telah memiliki empat lokasi kerja. Karena perusahaan mengembangkan produk jamu untuk kosmetika maka perusahaan mendirikan satu unit pabrik di Jetis khusus untuk produksi kosmetika. Pada tahun 1977, PT Air Mancur unit kerja Palur mengalami musibah kebakaran pada bagian pengemasan. Hal ini menyebabkan proses pengemasan dipindahkan ke Celep, yang berjarak kurang lebih 400 meter dari unit kerja Palur Untuk menunjang seluruh kegiatan dalam rangka pemenuhan kebutuhan atau permintaan konsumen, PT Air Mancur terus berkembang dengan 1800 pekerja dan unit pabrik yang tersebar di sekitar Solo, Wonogiri dan Karanganyar. Kini, </w:t>
      </w:r>
      <w:r w:rsidRPr="00B46ABE">
        <w:rPr>
          <w:rFonts w:ascii="Times New Roman" w:hAnsi="Times New Roman" w:cs="Times New Roman"/>
          <w:sz w:val="24"/>
          <w:szCs w:val="24"/>
        </w:rPr>
        <w:lastRenderedPageBreak/>
        <w:t>PT Air Mancur semakin memantapkan posisinya sebagai perusahaan jamu dengan sertifikat “Halal” dari Majelis Ulama Indonesia (MUI) dan ISO 9001 di bidang Manufacturing of Jamu</w:t>
      </w:r>
      <w:r>
        <w:rPr>
          <w:rFonts w:ascii="Times New Roman" w:hAnsi="Times New Roman" w:cs="Times New Roman"/>
          <w:sz w:val="24"/>
          <w:szCs w:val="24"/>
          <w:lang w:val="en-US"/>
        </w:rPr>
        <w:t>.</w:t>
      </w:r>
    </w:p>
    <w:p w:rsidR="00C759B5" w:rsidRPr="00B46ABE" w:rsidRDefault="00C759B5" w:rsidP="00C759B5">
      <w:pPr>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1.</w:t>
      </w:r>
      <w:r>
        <w:rPr>
          <w:rFonts w:ascii="Times New Roman" w:hAnsi="Times New Roman" w:cs="Times New Roman"/>
          <w:sz w:val="24"/>
          <w:szCs w:val="24"/>
          <w:lang w:val="en-US"/>
        </w:rPr>
        <w:tab/>
        <w:t>P</w:t>
      </w:r>
      <w:r w:rsidRPr="00B46ABE">
        <w:rPr>
          <w:rFonts w:ascii="Times New Roman" w:hAnsi="Times New Roman" w:cs="Times New Roman"/>
          <w:sz w:val="24"/>
          <w:szCs w:val="24"/>
        </w:rPr>
        <w:t xml:space="preserve">rofil Perusahaan </w:t>
      </w:r>
    </w:p>
    <w:p w:rsidR="00C759B5" w:rsidRPr="00B46ABE" w:rsidRDefault="00C759B5" w:rsidP="00C759B5">
      <w:pPr>
        <w:spacing w:line="480" w:lineRule="auto"/>
        <w:ind w:firstLine="720"/>
        <w:jc w:val="both"/>
        <w:rPr>
          <w:rFonts w:ascii="Times New Roman" w:hAnsi="Times New Roman" w:cs="Times New Roman"/>
          <w:sz w:val="24"/>
          <w:szCs w:val="24"/>
        </w:rPr>
      </w:pPr>
      <w:r w:rsidRPr="00B46ABE">
        <w:rPr>
          <w:rFonts w:ascii="Times New Roman" w:hAnsi="Times New Roman" w:cs="Times New Roman"/>
          <w:sz w:val="24"/>
          <w:szCs w:val="24"/>
        </w:rPr>
        <w:t>PT. Madurasa Unggulan Nusantara berlokasi di Wonogiri, Jawa Tengah, PT. Madurasa Unggulan Nusantara memproduksi merek dagang ‘MADURASA’ yang menjadi pelopor madu dalam kemasan bermerek pertama di Indonesia. Madu dalam kemasan ini diluncurkan pada pasar pada tahun 1985 dan sejak saat itu menjadi merek ternama hingga saat ini.</w:t>
      </w:r>
    </w:p>
    <w:p w:rsidR="00C759B5" w:rsidRPr="00B46ABE" w:rsidRDefault="00C759B5" w:rsidP="00C759B5">
      <w:pPr>
        <w:spacing w:line="480" w:lineRule="auto"/>
        <w:jc w:val="both"/>
        <w:rPr>
          <w:rFonts w:ascii="Times New Roman" w:hAnsi="Times New Roman" w:cs="Times New Roman"/>
          <w:sz w:val="24"/>
          <w:szCs w:val="24"/>
        </w:rPr>
      </w:pPr>
      <w:r w:rsidRPr="00B46ABE">
        <w:rPr>
          <w:rFonts w:ascii="Times New Roman" w:hAnsi="Times New Roman" w:cs="Times New Roman"/>
          <w:sz w:val="24"/>
          <w:szCs w:val="24"/>
        </w:rPr>
        <w:t>Madurasa yang meraih gelar TOP BRAND kategori madu sejak 2009, mengeluarkan varian madu yang sehat dan bernutrisi seperti madurasa murni, madurasa premium (mengandung royal jelly dan bee polle), Madurasa Original, dan madu rasa Jeruk Nipis yang bermanfaat bagi kesehatan tubuh.</w:t>
      </w:r>
    </w:p>
    <w:p w:rsidR="00C759B5" w:rsidRPr="00092435" w:rsidRDefault="00C759B5" w:rsidP="00C759B5">
      <w:pPr>
        <w:spacing w:line="480" w:lineRule="auto"/>
        <w:jc w:val="both"/>
        <w:rPr>
          <w:rFonts w:ascii="Times New Roman" w:hAnsi="Times New Roman" w:cs="Times New Roman"/>
          <w:sz w:val="24"/>
          <w:szCs w:val="24"/>
          <w:lang w:val="en-US"/>
        </w:rPr>
      </w:pPr>
      <w:r w:rsidRPr="00B46ABE">
        <w:rPr>
          <w:rFonts w:ascii="Times New Roman" w:hAnsi="Times New Roman" w:cs="Times New Roman"/>
          <w:sz w:val="24"/>
          <w:szCs w:val="24"/>
        </w:rPr>
        <w:t xml:space="preserve">Pilih madu ya madurasa, karna madurasa dibuat oleh satu-satunya produsen madu yang memiliki sertifikat TOP BRAND, Halal, ISO 9001:2015 dan ISO 22000:2005. Madurasa jaminan madu kualitas terbaik untuk anda dan keluarga.  </w:t>
      </w:r>
    </w:p>
    <w:p w:rsidR="00C759B5" w:rsidRPr="00B46ABE"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Pr>
          <w:rFonts w:ascii="Times New Roman" w:hAnsi="Times New Roman" w:cs="Times New Roman"/>
          <w:sz w:val="24"/>
          <w:szCs w:val="24"/>
          <w:lang w:val="en-US"/>
        </w:rPr>
        <w:tab/>
      </w:r>
      <w:r w:rsidRPr="00B46ABE">
        <w:rPr>
          <w:rFonts w:ascii="Times New Roman" w:hAnsi="Times New Roman" w:cs="Times New Roman"/>
          <w:sz w:val="24"/>
          <w:szCs w:val="24"/>
        </w:rPr>
        <w:t>Visi Misi Perusahaan dan Logo Perusahaan</w:t>
      </w:r>
    </w:p>
    <w:p w:rsidR="00C759B5" w:rsidRDefault="00C759B5" w:rsidP="00C759B5">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PT.Madurasa Unggulan Nusantara (air mancur grup)mempunyai satu visi, yaitu “Masyarakat Sehat Sejatera”. Sedangkan Misi PT.Madurasa Unggulan Nusantara (air mancur grup)adalah: “ikut berpartisipasi dalam meningkatkan kemakmuran kehidupan Perekonomian daerah yang dikembangkan secara serasi dan seimbang dalam satu kesatuan perekonomian nasional dengan potensi dan </w:t>
      </w:r>
      <w:r>
        <w:rPr>
          <w:rFonts w:ascii="Times New Roman" w:hAnsi="Times New Roman" w:cs="Times New Roman"/>
          <w:sz w:val="24"/>
          <w:szCs w:val="24"/>
        </w:rPr>
        <w:lastRenderedPageBreak/>
        <w:t>peran serta daerah secara optimal”. Sedangkan tujuan dari berdirinya perusahaan adalah :</w:t>
      </w:r>
    </w:p>
    <w:p w:rsidR="00C759B5" w:rsidRDefault="00C759B5" w:rsidP="00C759B5">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Menghasilkan produk yang bermutu yang di arahkan kepada konsumen dan menghasilkan keuntungan yang besar.</w:t>
      </w:r>
    </w:p>
    <w:p w:rsidR="00C759B5" w:rsidRDefault="00C759B5" w:rsidP="00C759B5">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Meningkatkan kemampuan untuk tumbuh dan berkembang dalam dunia usaha.</w:t>
      </w:r>
    </w:p>
    <w:p w:rsidR="00C759B5" w:rsidRDefault="00C759B5" w:rsidP="00C759B5">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Ikut membantu pemerintah dalam mengatasi pengangguran dengan membuka lapangan kerja.</w:t>
      </w:r>
    </w:p>
    <w:p w:rsidR="00C759B5" w:rsidRDefault="00C759B5" w:rsidP="00C759B5">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Melestarikan budaya tradisionaldengan memanfaatkan kekayaan dalam Indonesia.</w:t>
      </w:r>
    </w:p>
    <w:p w:rsidR="00C759B5" w:rsidRDefault="00C759B5" w:rsidP="00C759B5">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Membantu perekonomian nasional sebagai salah satu penghasil dan penyumbang devisa Negara.</w:t>
      </w:r>
    </w:p>
    <w:p w:rsidR="00C759B5" w:rsidRDefault="00C759B5" w:rsidP="00C759B5">
      <w:pPr>
        <w:jc w:val="both"/>
        <w:rPr>
          <w:rFonts w:ascii="Times New Roman" w:hAnsi="Times New Roman" w:cs="Times New Roman"/>
          <w:sz w:val="24"/>
          <w:szCs w:val="24"/>
          <w:lang w:val="en-US"/>
        </w:rPr>
      </w:pPr>
    </w:p>
    <w:p w:rsidR="00C759B5" w:rsidRPr="00B46ABE" w:rsidRDefault="00C759B5" w:rsidP="00C759B5">
      <w:pPr>
        <w:jc w:val="both"/>
        <w:rPr>
          <w:rFonts w:ascii="Times New Roman" w:hAnsi="Times New Roman" w:cs="Times New Roman"/>
          <w:sz w:val="24"/>
          <w:szCs w:val="24"/>
          <w:lang w:val="en-US"/>
        </w:rPr>
      </w:pPr>
      <w:r>
        <w:rPr>
          <w:rFonts w:ascii="Times New Roman" w:hAnsi="Times New Roman" w:cs="Times New Roman"/>
          <w:noProof/>
          <w:sz w:val="24"/>
          <w:szCs w:val="24"/>
          <w:lang w:eastAsia="id-ID"/>
        </w:rPr>
        <w:drawing>
          <wp:anchor distT="0" distB="0" distL="114300" distR="114300" simplePos="0" relativeHeight="251659264" behindDoc="0" locked="0" layoutInCell="1" allowOverlap="1" wp14:anchorId="604B6C4A" wp14:editId="48863005">
            <wp:simplePos x="0" y="0"/>
            <wp:positionH relativeFrom="column">
              <wp:posOffset>5715</wp:posOffset>
            </wp:positionH>
            <wp:positionV relativeFrom="paragraph">
              <wp:posOffset>532130</wp:posOffset>
            </wp:positionV>
            <wp:extent cx="5156200" cy="1679575"/>
            <wp:effectExtent l="0" t="0" r="6350" b="0"/>
            <wp:wrapSquare wrapText="bothSides"/>
            <wp:docPr id="4" name="Picture 1" descr="F:\Herwin\DOKUMEN\sidang\bahan\logo-madurasa-unggulan-nusanta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Herwin\DOKUMEN\sidang\bahan\logo-madurasa-unggulan-nusantara.png"/>
                    <pic:cNvPicPr>
                      <a:picLocks noChangeAspect="1" noChangeArrowheads="1"/>
                    </pic:cNvPicPr>
                  </pic:nvPicPr>
                  <pic:blipFill>
                    <a:blip r:embed="rId9" cstate="print"/>
                    <a:srcRect/>
                    <a:stretch>
                      <a:fillRect/>
                    </a:stretch>
                  </pic:blipFill>
                  <pic:spPr bwMode="auto">
                    <a:xfrm>
                      <a:off x="0" y="0"/>
                      <a:ext cx="5156200" cy="1679575"/>
                    </a:xfrm>
                    <a:prstGeom prst="rect">
                      <a:avLst/>
                    </a:prstGeom>
                    <a:noFill/>
                    <a:ln w="9525">
                      <a:noFill/>
                      <a:miter lim="800000"/>
                      <a:headEnd/>
                      <a:tailEnd/>
                    </a:ln>
                  </pic:spPr>
                </pic:pic>
              </a:graphicData>
            </a:graphic>
          </wp:anchor>
        </w:drawing>
      </w:r>
      <w:r>
        <w:rPr>
          <w:rFonts w:ascii="Times New Roman" w:hAnsi="Times New Roman" w:cs="Times New Roman"/>
          <w:sz w:val="24"/>
          <w:szCs w:val="24"/>
          <w:lang w:val="en-US"/>
        </w:rPr>
        <w:t>B.</w:t>
      </w:r>
      <w:r>
        <w:rPr>
          <w:rFonts w:ascii="Times New Roman" w:hAnsi="Times New Roman" w:cs="Times New Roman"/>
          <w:sz w:val="24"/>
          <w:szCs w:val="24"/>
          <w:lang w:val="en-US"/>
        </w:rPr>
        <w:tab/>
        <w:t>Logo Perusahaan</w:t>
      </w:r>
    </w:p>
    <w:p w:rsidR="00C759B5" w:rsidRPr="00834F8C" w:rsidRDefault="00C759B5" w:rsidP="00C759B5">
      <w:pPr>
        <w:jc w:val="center"/>
        <w:rPr>
          <w:rFonts w:ascii="Times New Roman" w:hAnsi="Times New Roman" w:cs="Times New Roman"/>
          <w:b/>
          <w:sz w:val="24"/>
          <w:szCs w:val="24"/>
          <w:lang w:val="en-US"/>
        </w:rPr>
      </w:pPr>
      <w:r>
        <w:rPr>
          <w:rFonts w:ascii="Times New Roman" w:hAnsi="Times New Roman" w:cs="Times New Roman"/>
          <w:b/>
          <w:sz w:val="24"/>
          <w:szCs w:val="24"/>
        </w:rPr>
        <w:t xml:space="preserve">Gambar </w:t>
      </w:r>
      <w:r>
        <w:rPr>
          <w:rFonts w:ascii="Times New Roman" w:hAnsi="Times New Roman" w:cs="Times New Roman"/>
          <w:b/>
          <w:sz w:val="24"/>
          <w:szCs w:val="24"/>
          <w:lang w:val="en-US"/>
        </w:rPr>
        <w:t>III</w:t>
      </w:r>
      <w:r w:rsidRPr="00092435">
        <w:rPr>
          <w:rFonts w:ascii="Times New Roman" w:hAnsi="Times New Roman" w:cs="Times New Roman"/>
          <w:b/>
          <w:sz w:val="24"/>
          <w:szCs w:val="24"/>
        </w:rPr>
        <w:t>.</w:t>
      </w:r>
      <w:r>
        <w:rPr>
          <w:rFonts w:ascii="Times New Roman" w:hAnsi="Times New Roman" w:cs="Times New Roman"/>
          <w:b/>
          <w:sz w:val="24"/>
          <w:szCs w:val="24"/>
          <w:lang w:val="en-US"/>
        </w:rPr>
        <w:t>1</w:t>
      </w:r>
      <w:r w:rsidRPr="00092435">
        <w:rPr>
          <w:rFonts w:ascii="Times New Roman" w:hAnsi="Times New Roman" w:cs="Times New Roman"/>
          <w:b/>
          <w:sz w:val="24"/>
          <w:szCs w:val="24"/>
        </w:rPr>
        <w:t xml:space="preserve"> Logo perusahaan</w:t>
      </w:r>
    </w:p>
    <w:p w:rsidR="00C759B5" w:rsidRPr="00E953F6" w:rsidRDefault="00C759B5" w:rsidP="00C759B5">
      <w:pPr>
        <w:pStyle w:val="Heading2"/>
        <w:rPr>
          <w:lang w:val="en-US"/>
        </w:rPr>
      </w:pPr>
      <w:r w:rsidRPr="00E953F6">
        <w:t>3.1.2</w:t>
      </w:r>
      <w:r w:rsidRPr="00E953F6">
        <w:rPr>
          <w:lang w:val="en-US"/>
        </w:rPr>
        <w:tab/>
      </w:r>
      <w:r w:rsidRPr="00E953F6">
        <w:t>Struktu</w:t>
      </w:r>
      <w:r w:rsidRPr="00E953F6">
        <w:rPr>
          <w:lang w:val="en-US"/>
        </w:rPr>
        <w:t>r</w:t>
      </w:r>
      <w:r w:rsidRPr="00E953F6">
        <w:t xml:space="preserve"> Organisasi dan Fungsi</w:t>
      </w:r>
    </w:p>
    <w:p w:rsidR="00C759B5" w:rsidRPr="00092435" w:rsidRDefault="00C759B5" w:rsidP="00C759B5">
      <w:pPr>
        <w:spacing w:line="480" w:lineRule="auto"/>
        <w:ind w:firstLine="720"/>
        <w:jc w:val="both"/>
        <w:rPr>
          <w:rFonts w:ascii="Times New Roman" w:hAnsi="Times New Roman" w:cs="Times New Roman"/>
          <w:sz w:val="24"/>
          <w:szCs w:val="24"/>
          <w:lang w:val="en-US"/>
        </w:rPr>
      </w:pPr>
      <w:r w:rsidRPr="00E953F6">
        <w:rPr>
          <w:rFonts w:ascii="Times New Roman" w:hAnsi="Times New Roman" w:cs="Times New Roman"/>
          <w:sz w:val="24"/>
          <w:szCs w:val="24"/>
        </w:rPr>
        <w:t>Struktur organisasi di PT.Madurasa Unggulan Nusantara (air mancur grup) meliput</w:t>
      </w:r>
      <w:r>
        <w:rPr>
          <w:rFonts w:ascii="Times New Roman" w:hAnsi="Times New Roman" w:cs="Times New Roman"/>
          <w:sz w:val="24"/>
          <w:szCs w:val="24"/>
        </w:rPr>
        <w:t>i bagian-bagian sebagai berikut</w:t>
      </w:r>
      <w:r>
        <w:rPr>
          <w:rFonts w:ascii="Times New Roman" w:hAnsi="Times New Roman" w:cs="Times New Roman"/>
          <w:sz w:val="24"/>
          <w:szCs w:val="24"/>
          <w:lang w:val="en-US"/>
        </w:rPr>
        <w:t>:</w:t>
      </w:r>
    </w:p>
    <w:p w:rsidR="00C759B5" w:rsidRDefault="00C759B5" w:rsidP="00C759B5">
      <w:pPr>
        <w:pStyle w:val="ListParagraph"/>
        <w:ind w:left="360"/>
        <w:jc w:val="center"/>
        <w:rPr>
          <w:rFonts w:ascii="Times New Roman" w:hAnsi="Times New Roman" w:cs="Times New Roman"/>
          <w:b/>
          <w:sz w:val="24"/>
          <w:szCs w:val="24"/>
        </w:rPr>
      </w:pPr>
    </w:p>
    <w:p w:rsidR="00C759B5" w:rsidRPr="00E953F6" w:rsidRDefault="00C759B5" w:rsidP="00C759B5">
      <w:pPr>
        <w:pStyle w:val="ListParagraph"/>
        <w:ind w:left="360"/>
        <w:jc w:val="center"/>
        <w:rPr>
          <w:rFonts w:ascii="Times New Roman" w:hAnsi="Times New Roman" w:cs="Times New Roman"/>
          <w:b/>
          <w:sz w:val="24"/>
          <w:szCs w:val="24"/>
        </w:rPr>
      </w:pPr>
      <w:r>
        <w:rPr>
          <w:noProof/>
          <w:lang w:val="id-ID" w:eastAsia="id-ID"/>
        </w:rPr>
        <w:drawing>
          <wp:anchor distT="0" distB="0" distL="114300" distR="114300" simplePos="0" relativeHeight="251660288" behindDoc="0" locked="0" layoutInCell="1" allowOverlap="1" wp14:anchorId="5EED0130" wp14:editId="45537251">
            <wp:simplePos x="0" y="0"/>
            <wp:positionH relativeFrom="margin">
              <wp:align>center</wp:align>
            </wp:positionH>
            <wp:positionV relativeFrom="paragraph">
              <wp:posOffset>69394</wp:posOffset>
            </wp:positionV>
            <wp:extent cx="5296619" cy="3234906"/>
            <wp:effectExtent l="0" t="0" r="0" b="0"/>
            <wp:wrapNone/>
            <wp:docPr id="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rsidR="00C759B5" w:rsidRPr="00A03D93" w:rsidRDefault="00C759B5" w:rsidP="00C759B5"/>
    <w:p w:rsidR="00C759B5" w:rsidRPr="00A03D93" w:rsidRDefault="00C759B5" w:rsidP="00C759B5"/>
    <w:p w:rsidR="00C759B5" w:rsidRPr="00A03D93" w:rsidRDefault="00C759B5" w:rsidP="00C759B5"/>
    <w:p w:rsidR="00C759B5" w:rsidRPr="00A03D93" w:rsidRDefault="00C759B5" w:rsidP="00C759B5"/>
    <w:p w:rsidR="00C759B5" w:rsidRPr="00A03D93" w:rsidRDefault="00C759B5" w:rsidP="00C759B5"/>
    <w:p w:rsidR="00C759B5" w:rsidRPr="00A03D93" w:rsidRDefault="00C759B5" w:rsidP="00C759B5"/>
    <w:p w:rsidR="00C759B5" w:rsidRPr="00A03D93" w:rsidRDefault="00C759B5" w:rsidP="00C759B5"/>
    <w:p w:rsidR="00C759B5" w:rsidRPr="00A03D93" w:rsidRDefault="00C759B5" w:rsidP="00C759B5"/>
    <w:p w:rsidR="00C759B5" w:rsidRPr="00A03D93" w:rsidRDefault="00C759B5" w:rsidP="00C759B5"/>
    <w:p w:rsidR="00C759B5" w:rsidRPr="00A03D93" w:rsidRDefault="00C759B5" w:rsidP="00C759B5"/>
    <w:p w:rsidR="00C759B5" w:rsidRDefault="00C759B5" w:rsidP="00C759B5">
      <w:pPr>
        <w:pStyle w:val="ListParagraph"/>
        <w:ind w:left="360"/>
        <w:jc w:val="center"/>
        <w:rPr>
          <w:rFonts w:ascii="Times New Roman" w:hAnsi="Times New Roman" w:cs="Times New Roman"/>
          <w:b/>
          <w:sz w:val="24"/>
          <w:szCs w:val="24"/>
        </w:rPr>
      </w:pPr>
      <w:r>
        <w:rPr>
          <w:rFonts w:ascii="Times New Roman" w:hAnsi="Times New Roman" w:cs="Times New Roman"/>
          <w:b/>
          <w:sz w:val="24"/>
          <w:szCs w:val="24"/>
        </w:rPr>
        <w:t>Gambar III.2</w:t>
      </w:r>
    </w:p>
    <w:p w:rsidR="00C759B5" w:rsidRPr="00D158DC" w:rsidRDefault="00C759B5" w:rsidP="00C759B5">
      <w:pPr>
        <w:pStyle w:val="ListParagraph"/>
        <w:ind w:left="360"/>
        <w:jc w:val="center"/>
        <w:rPr>
          <w:rFonts w:ascii="Times New Roman" w:hAnsi="Times New Roman" w:cs="Times New Roman"/>
          <w:b/>
          <w:sz w:val="24"/>
          <w:szCs w:val="24"/>
        </w:rPr>
      </w:pPr>
      <w:r>
        <w:rPr>
          <w:rFonts w:ascii="Times New Roman" w:hAnsi="Times New Roman" w:cs="Times New Roman"/>
          <w:b/>
          <w:sz w:val="24"/>
          <w:szCs w:val="24"/>
        </w:rPr>
        <w:t>Struktur Organisasi PT Madurasa Unggulan Nusantara</w:t>
      </w:r>
    </w:p>
    <w:p w:rsidR="00C759B5" w:rsidRDefault="00C759B5" w:rsidP="00C759B5">
      <w:pPr>
        <w:spacing w:line="480" w:lineRule="auto"/>
        <w:jc w:val="both"/>
        <w:rPr>
          <w:rFonts w:ascii="Times New Roman" w:hAnsi="Times New Roman" w:cs="Times New Roman"/>
          <w:sz w:val="24"/>
          <w:szCs w:val="24"/>
          <w:lang w:val="en-US"/>
        </w:rPr>
      </w:pPr>
      <w:r>
        <w:rPr>
          <w:lang w:val="en-US"/>
        </w:rPr>
        <w:tab/>
      </w:r>
      <w:r w:rsidRPr="008A4910">
        <w:rPr>
          <w:rFonts w:ascii="Times New Roman" w:hAnsi="Times New Roman" w:cs="Times New Roman"/>
          <w:sz w:val="24"/>
          <w:szCs w:val="24"/>
          <w:lang w:val="en-US"/>
        </w:rPr>
        <w:t>B</w:t>
      </w:r>
      <w:r>
        <w:rPr>
          <w:rFonts w:ascii="Times New Roman" w:hAnsi="Times New Roman" w:cs="Times New Roman"/>
          <w:sz w:val="24"/>
          <w:szCs w:val="24"/>
          <w:lang w:val="en-US"/>
        </w:rPr>
        <w:t>erdasarkan struktur organisasi diatas berikut merupakan fungsi-fungsi struktur organisasi tersebut:</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Pr>
          <w:rFonts w:ascii="Times New Roman" w:hAnsi="Times New Roman" w:cs="Times New Roman"/>
          <w:sz w:val="24"/>
          <w:szCs w:val="24"/>
          <w:lang w:val="en-US"/>
        </w:rPr>
        <w:tab/>
        <w:t>General Manager</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Dalam struktur oganisasi perusahaan diatas terdapat suatu jabatan yaitu General Manager. Posisi General manajer adalah yang memiliki tanggung jawab kepada seluruh bagian/fungsional pada suatu perusahaan atau organisasi. General manajer memimpin beberapa unit bidang fungsi pekerjaan yang mengepalai beberapa atau seluruh manajer fungsional. General Manager bertugas untuk mengambil keputusan dan tanggung jawab atas tercapainya tujuan perusahaan serta sebagai pengendali seluruh tugas dan fungsi-fungsi dalam perusahaan. </w:t>
      </w:r>
    </w:p>
    <w:p w:rsidR="00C759B5" w:rsidRDefault="00C759B5" w:rsidP="00C759B5">
      <w:pPr>
        <w:spacing w:line="240" w:lineRule="auto"/>
        <w:jc w:val="both"/>
        <w:rPr>
          <w:rFonts w:ascii="Times New Roman" w:hAnsi="Times New Roman" w:cs="Times New Roman"/>
          <w:sz w:val="24"/>
          <w:szCs w:val="24"/>
          <w:lang w:val="en-US"/>
        </w:rPr>
      </w:pPr>
    </w:p>
    <w:p w:rsidR="00C759B5" w:rsidRDefault="00C759B5" w:rsidP="00C759B5">
      <w:pPr>
        <w:spacing w:line="240" w:lineRule="auto"/>
        <w:jc w:val="both"/>
        <w:rPr>
          <w:rFonts w:ascii="Times New Roman" w:hAnsi="Times New Roman" w:cs="Times New Roman"/>
          <w:sz w:val="24"/>
          <w:szCs w:val="24"/>
          <w:lang w:val="en-US"/>
        </w:rPr>
      </w:pP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2.</w:t>
      </w:r>
      <w:r>
        <w:rPr>
          <w:rFonts w:ascii="Times New Roman" w:hAnsi="Times New Roman" w:cs="Times New Roman"/>
          <w:sz w:val="24"/>
          <w:szCs w:val="24"/>
          <w:lang w:val="en-US"/>
        </w:rPr>
        <w:tab/>
        <w:t>Head of Area Manajer</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Manager Area adalah anggota team dan sekaligus pimpinan team, Area Manager adalah anggota team management dikantor pusat dan pada saat yang sama Area Manager memimpin team sendiri di daerah, yaitu pada Medical reps/salesmen/atau semua anggota di bawah tanggung jawabnya untuk membantu semua proses pencapaian target yang dibebankan oleh perusahaan. Area Manager mempunyai tugas khusus dari mangement untuk mengelola areanya dengan efektif dan efisien dalam berkontribusi dalam pencapaian target Nasional. </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w:t>
      </w:r>
      <w:r>
        <w:rPr>
          <w:rFonts w:ascii="Times New Roman" w:hAnsi="Times New Roman" w:cs="Times New Roman"/>
          <w:sz w:val="24"/>
          <w:szCs w:val="24"/>
          <w:lang w:val="en-US"/>
        </w:rPr>
        <w:tab/>
        <w:t>Head of Area Supervisor</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Area Supervisor yakni memiliki tanggung jawab untuk merencanakan kegiatan baik yang tugasnya maupun bawahannya, mampu mengkondisikan bahwa kegiatan dan tugas yang berada dilingkupnya berjalan dengan lancar. Memastikan setiap orang yang terlibat pada tugas dan pekerjaan tersebut dapat bekerja sesuai dengan </w:t>
      </w:r>
      <w:r>
        <w:rPr>
          <w:rFonts w:ascii="Times New Roman" w:hAnsi="Times New Roman" w:cs="Times New Roman"/>
          <w:i/>
          <w:sz w:val="24"/>
          <w:szCs w:val="24"/>
          <w:lang w:val="en-US"/>
        </w:rPr>
        <w:t>job desc</w:t>
      </w:r>
      <w:r>
        <w:rPr>
          <w:rFonts w:ascii="Times New Roman" w:hAnsi="Times New Roman" w:cs="Times New Roman"/>
          <w:sz w:val="24"/>
          <w:szCs w:val="24"/>
          <w:lang w:val="en-US"/>
        </w:rPr>
        <w:t xml:space="preserve"> masing-masing yang telah diberikan, memberikan arahan agar tugas atau pekerjaan dapat dilakukan dengan lancar, dan juga melakukan kontrol terhadap kegiatan yang ada dalam dilingkup kerjanya. </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r>
        <w:rPr>
          <w:rFonts w:ascii="Times New Roman" w:hAnsi="Times New Roman" w:cs="Times New Roman"/>
          <w:sz w:val="24"/>
          <w:szCs w:val="24"/>
          <w:lang w:val="en-US"/>
        </w:rPr>
        <w:tab/>
        <w:t>Merchandiser Sales</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MD atau Merchandiser Display adalah salah satu bagan dari team promosi yang bertugas mendisplay atau memajang produk di etalase toko dengan baik. Tugas Merchandiser Display tidak hanya bertugas dimodern market tetapi juga di retail, di pasar-pasar tradisional akan kita lihat pajangan yang tertata rapi. Itu juga hasil kerja Merchandiser Display.</w:t>
      </w:r>
    </w:p>
    <w:p w:rsidR="00C759B5" w:rsidRPr="008A4910"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Selain itu, tugas Merchandiser Display lainnya adalah memasang alat promosi produk seperti stiker, spanduk, banner dan lain sebagainya sebagai bentuk </w:t>
      </w:r>
      <w:r>
        <w:rPr>
          <w:rFonts w:ascii="Times New Roman" w:hAnsi="Times New Roman" w:cs="Times New Roman"/>
          <w:sz w:val="24"/>
          <w:szCs w:val="24"/>
          <w:lang w:val="en-US"/>
        </w:rPr>
        <w:lastRenderedPageBreak/>
        <w:t>promosi untuk menunjang promosi produk yang telah dilakukan lewat iklan di TV, radio atau internet.</w:t>
      </w:r>
    </w:p>
    <w:p w:rsidR="00C759B5" w:rsidRPr="00117DD0" w:rsidRDefault="00C759B5" w:rsidP="00C759B5">
      <w:pPr>
        <w:pStyle w:val="Heading2"/>
      </w:pPr>
      <w:r w:rsidRPr="00117DD0">
        <w:t>3.1.3</w:t>
      </w:r>
      <w:r w:rsidRPr="00117DD0">
        <w:tab/>
        <w:t>Aktivitas/ Kegiatan Perusahaan</w:t>
      </w:r>
    </w:p>
    <w:p w:rsidR="00C759B5" w:rsidRDefault="00C759B5" w:rsidP="00C759B5">
      <w:pPr>
        <w:spacing w:line="480" w:lineRule="auto"/>
        <w:jc w:val="both"/>
        <w:rPr>
          <w:rFonts w:ascii="Times New Roman" w:hAnsi="Times New Roman" w:cs="Times New Roman"/>
          <w:sz w:val="24"/>
          <w:szCs w:val="24"/>
          <w:lang w:val="en-US"/>
        </w:rPr>
      </w:pPr>
      <w:r>
        <w:rPr>
          <w:lang w:val="en-US"/>
        </w:rPr>
        <w:tab/>
      </w:r>
      <w:r>
        <w:rPr>
          <w:rFonts w:ascii="Times New Roman" w:hAnsi="Times New Roman" w:cs="Times New Roman"/>
          <w:sz w:val="24"/>
          <w:szCs w:val="24"/>
          <w:lang w:val="en-US"/>
        </w:rPr>
        <w:t>Berdasarkan fungsi struktur organisasi diatas, adapun tugas atau kegiatan masing-masing jabatan sebagai berikut:</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Pr>
          <w:rFonts w:ascii="Times New Roman" w:hAnsi="Times New Roman" w:cs="Times New Roman"/>
          <w:sz w:val="24"/>
          <w:szCs w:val="24"/>
          <w:lang w:val="en-US"/>
        </w:rPr>
        <w:tab/>
        <w:t>General Manajer</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a. menetapkan kebijakan perusahaan dengan menentukan rencana dan tujuan perusahaan baik jangka pendek maupun jangka panjang.</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b. bertanggung jawab ke dalam dan ke keluar perusahaan.</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c. mengkoordinir dan mengawasi tugas-tugas yang didelegasikan kepada manager dan menjalin hubungan kerja yang baik.</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d. membantu peraturan itern pada perusahaan yang tidak bertentangan dengan kebijakan perusahaan.</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e. memperbaiki dan menyempurnakan segi penataan agar tujuan organisasi dapat tercapai dengan efektif dan efisien.</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f. menjadi perantara dalam mengkomunikasikan ide, gagasan, dan strategi antara pimpinan dan staf.</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g. membimbing bawahan dan mendelegasikan tugas-tugas yang dapat dikerjakan oleh bawahan secara jelas.</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r>
        <w:rPr>
          <w:rFonts w:ascii="Times New Roman" w:hAnsi="Times New Roman" w:cs="Times New Roman"/>
          <w:sz w:val="24"/>
          <w:szCs w:val="24"/>
          <w:lang w:val="en-US"/>
        </w:rPr>
        <w:tab/>
        <w:t>Head of Area Manager</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Area Manager sebagai pimpinan teamnya mempunyai tugas untuk mengelola anak buahnya, berbicara atas nama mereka memberi nasihat dan </w:t>
      </w:r>
      <w:r>
        <w:rPr>
          <w:rFonts w:ascii="Times New Roman" w:hAnsi="Times New Roman" w:cs="Times New Roman"/>
          <w:sz w:val="24"/>
          <w:szCs w:val="24"/>
          <w:lang w:val="en-US"/>
        </w:rPr>
        <w:lastRenderedPageBreak/>
        <w:t>mendorong agar terus tetap semangat, melatih dan mengembangkan mereka serta mendorong kreativitas team agar selalu menemukan jalan keluar bagi kesulitan yang dihadapi dilapangan.</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w:t>
      </w:r>
      <w:r>
        <w:rPr>
          <w:rFonts w:ascii="Times New Roman" w:hAnsi="Times New Roman" w:cs="Times New Roman"/>
          <w:sz w:val="24"/>
          <w:szCs w:val="24"/>
          <w:lang w:val="en-US"/>
        </w:rPr>
        <w:tab/>
        <w:t>Head of Area Supervisor</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a. supervisor harus mengatur pekerjaan para staf pelaksana staf dibawahnya.</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 supervisor harus membuatkan </w:t>
      </w:r>
      <w:r>
        <w:rPr>
          <w:rFonts w:ascii="Times New Roman" w:hAnsi="Times New Roman" w:cs="Times New Roman"/>
          <w:i/>
          <w:sz w:val="24"/>
          <w:szCs w:val="24"/>
          <w:lang w:val="en-US"/>
        </w:rPr>
        <w:t xml:space="preserve">job desc </w:t>
      </w:r>
      <w:r>
        <w:rPr>
          <w:rFonts w:ascii="Times New Roman" w:hAnsi="Times New Roman" w:cs="Times New Roman"/>
          <w:sz w:val="24"/>
          <w:szCs w:val="24"/>
          <w:lang w:val="en-US"/>
        </w:rPr>
        <w:t>untuk staf dibawahnya.</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 memotivasi staf dibawahnya agar dapat melaksanakan </w:t>
      </w:r>
      <w:r>
        <w:rPr>
          <w:rFonts w:ascii="Times New Roman" w:hAnsi="Times New Roman" w:cs="Times New Roman"/>
          <w:sz w:val="24"/>
          <w:szCs w:val="24"/>
          <w:lang w:val="en-US"/>
        </w:rPr>
        <w:tab/>
        <w:t>tugas dengan baik.</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d. supervisor juga harus membuatkan jadwal kegiatan untuk staf dibawahnya.</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 melaksanakan </w:t>
      </w:r>
      <w:r>
        <w:rPr>
          <w:rFonts w:ascii="Times New Roman" w:hAnsi="Times New Roman" w:cs="Times New Roman"/>
          <w:i/>
          <w:sz w:val="24"/>
          <w:szCs w:val="24"/>
          <w:lang w:val="en-US"/>
        </w:rPr>
        <w:t xml:space="preserve">briefing </w:t>
      </w:r>
      <w:r>
        <w:rPr>
          <w:rFonts w:ascii="Times New Roman" w:hAnsi="Times New Roman" w:cs="Times New Roman"/>
          <w:sz w:val="24"/>
          <w:szCs w:val="24"/>
          <w:lang w:val="en-US"/>
        </w:rPr>
        <w:t>dengan para staf dibawahnya.</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f. menentukan pekerjaan apa saja yang dilakukan dalam waktu jangka pendek maupun jangka panjang.</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g. menegakkan aturan yang telah dibuat oleh perusahaan agar tercipta kedisplinan kerja.</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 mengontrol dan memberikan evaluasi terhadap kinerja bawahannya. </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r>
        <w:rPr>
          <w:rFonts w:ascii="Times New Roman" w:hAnsi="Times New Roman" w:cs="Times New Roman"/>
          <w:sz w:val="24"/>
          <w:szCs w:val="24"/>
          <w:lang w:val="en-US"/>
        </w:rPr>
        <w:tab/>
        <w:t>Merchandiser Sales</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a. memajang, mendisplay, merapikan dan menata produk.</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b. menjaga kebersihan produk yang dipajang.</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c. menjalankan semua program promosi perusahaan.</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d. membantu menjaga stok produk dan mempelebar shelving di etalase toko modern.</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e. membuat hasil laporan yang ditentukan oleh perusahaan.</w:t>
      </w:r>
    </w:p>
    <w:p w:rsidR="00C759B5"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f. menjalankan tugas kunjungan ke toko sesuai dengan rencana kerja.</w:t>
      </w:r>
    </w:p>
    <w:p w:rsidR="00C759B5" w:rsidRPr="00F0325A" w:rsidRDefault="00C759B5" w:rsidP="00C759B5">
      <w:pPr>
        <w:spacing w:line="48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g. memberikan informasi tentang produk baru.</w:t>
      </w:r>
    </w:p>
    <w:p w:rsidR="00C759B5" w:rsidRPr="00117DD0" w:rsidRDefault="00C759B5" w:rsidP="00C759B5">
      <w:pPr>
        <w:pStyle w:val="Heading2"/>
      </w:pPr>
      <w:r w:rsidRPr="00117DD0">
        <w:t>3.2</w:t>
      </w:r>
      <w:r w:rsidRPr="00117DD0">
        <w:tab/>
        <w:t>Metode Penelitian</w:t>
      </w:r>
    </w:p>
    <w:p w:rsidR="00C759B5" w:rsidRPr="00785051" w:rsidRDefault="00C759B5" w:rsidP="00C759B5">
      <w:pPr>
        <w:spacing w:line="480" w:lineRule="auto"/>
        <w:ind w:firstLine="540"/>
        <w:jc w:val="both"/>
        <w:rPr>
          <w:rFonts w:ascii="Times New Roman" w:hAnsi="Times New Roman" w:cs="Times New Roman"/>
          <w:sz w:val="24"/>
          <w:szCs w:val="24"/>
          <w:lang w:val="en-US"/>
        </w:rPr>
      </w:pPr>
      <w:r>
        <w:rPr>
          <w:lang w:val="en-US"/>
        </w:rPr>
        <w:tab/>
      </w:r>
      <w:r w:rsidRPr="004F33E3">
        <w:rPr>
          <w:rFonts w:ascii="Times New Roman" w:hAnsi="Times New Roman" w:cs="Times New Roman"/>
          <w:sz w:val="24"/>
          <w:szCs w:val="24"/>
        </w:rPr>
        <w:t>Metode penelitian pada dasarnya merupakan cara ilmiah untuk mendaptkan data dengan tujuan dan kegunaan tertentu</w:t>
      </w:r>
      <w:sdt>
        <w:sdtPr>
          <w:rPr>
            <w:rFonts w:ascii="Times New Roman" w:hAnsi="Times New Roman" w:cs="Times New Roman"/>
            <w:sz w:val="24"/>
            <w:szCs w:val="24"/>
          </w:rPr>
          <w:id w:val="1126584154"/>
          <w:citation/>
        </w:sdtPr>
        <w:sdtContent>
          <w:r w:rsidRPr="004F33E3">
            <w:rPr>
              <w:rFonts w:ascii="Times New Roman" w:hAnsi="Times New Roman" w:cs="Times New Roman"/>
              <w:sz w:val="24"/>
              <w:szCs w:val="24"/>
            </w:rPr>
            <w:fldChar w:fldCharType="begin"/>
          </w:r>
          <w:r w:rsidRPr="004F33E3">
            <w:rPr>
              <w:rFonts w:ascii="Times New Roman" w:hAnsi="Times New Roman" w:cs="Times New Roman"/>
              <w:sz w:val="24"/>
              <w:szCs w:val="24"/>
            </w:rPr>
            <w:instrText xml:space="preserve"> CITATION Sug13 \l 1057 </w:instrText>
          </w:r>
          <w:r w:rsidRPr="004F33E3">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BE7823">
            <w:rPr>
              <w:rFonts w:ascii="Times New Roman" w:hAnsi="Times New Roman" w:cs="Times New Roman"/>
              <w:noProof/>
              <w:sz w:val="24"/>
              <w:szCs w:val="24"/>
            </w:rPr>
            <w:t>(Sugiyono P. , 2013)</w:t>
          </w:r>
          <w:r w:rsidRPr="004F33E3">
            <w:rPr>
              <w:rFonts w:ascii="Times New Roman" w:hAnsi="Times New Roman" w:cs="Times New Roman"/>
              <w:sz w:val="24"/>
              <w:szCs w:val="24"/>
            </w:rPr>
            <w:fldChar w:fldCharType="end"/>
          </w:r>
        </w:sdtContent>
      </w:sdt>
      <w:r w:rsidRPr="004F33E3">
        <w:rPr>
          <w:rFonts w:ascii="Times New Roman" w:hAnsi="Times New Roman" w:cs="Times New Roman"/>
          <w:sz w:val="24"/>
          <w:szCs w:val="24"/>
        </w:rPr>
        <w:t xml:space="preserve">. Metode penelitian yang di gunakan dalam penelitian adalah metode penelitian  kuantitatif. </w:t>
      </w:r>
      <w:sdt>
        <w:sdtPr>
          <w:rPr>
            <w:rFonts w:ascii="Times New Roman" w:hAnsi="Times New Roman" w:cs="Times New Roman"/>
            <w:sz w:val="24"/>
            <w:szCs w:val="24"/>
          </w:rPr>
          <w:id w:val="1165354091"/>
          <w:citation/>
        </w:sdtPr>
        <w:sdtContent>
          <w:r w:rsidRPr="004F33E3">
            <w:rPr>
              <w:rFonts w:ascii="Times New Roman" w:hAnsi="Times New Roman" w:cs="Times New Roman"/>
              <w:sz w:val="24"/>
              <w:szCs w:val="24"/>
            </w:rPr>
            <w:fldChar w:fldCharType="begin"/>
          </w:r>
          <w:r w:rsidRPr="004F33E3">
            <w:rPr>
              <w:rFonts w:ascii="Times New Roman" w:hAnsi="Times New Roman" w:cs="Times New Roman"/>
              <w:sz w:val="24"/>
              <w:szCs w:val="24"/>
            </w:rPr>
            <w:instrText xml:space="preserve"> CITATION Sug13 \l 1057 </w:instrText>
          </w:r>
          <w:r w:rsidRPr="004F33E3">
            <w:rPr>
              <w:rFonts w:ascii="Times New Roman" w:hAnsi="Times New Roman" w:cs="Times New Roman"/>
              <w:sz w:val="24"/>
              <w:szCs w:val="24"/>
            </w:rPr>
            <w:fldChar w:fldCharType="separate"/>
          </w:r>
          <w:r w:rsidRPr="00BE7823">
            <w:rPr>
              <w:rFonts w:ascii="Times New Roman" w:hAnsi="Times New Roman" w:cs="Times New Roman"/>
              <w:noProof/>
              <w:sz w:val="24"/>
              <w:szCs w:val="24"/>
            </w:rPr>
            <w:t>(Sugiyono P. , 2013)</w:t>
          </w:r>
          <w:r w:rsidRPr="004F33E3">
            <w:rPr>
              <w:rFonts w:ascii="Times New Roman" w:hAnsi="Times New Roman" w:cs="Times New Roman"/>
              <w:sz w:val="24"/>
              <w:szCs w:val="24"/>
            </w:rPr>
            <w:fldChar w:fldCharType="end"/>
          </w:r>
        </w:sdtContent>
      </w:sdt>
      <w:r w:rsidRPr="004F33E3">
        <w:rPr>
          <w:rFonts w:ascii="Times New Roman" w:hAnsi="Times New Roman" w:cs="Times New Roman"/>
          <w:sz w:val="24"/>
          <w:szCs w:val="24"/>
        </w:rPr>
        <w:t xml:space="preserve"> menyatakan bahwa: </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Jenis metode penelitian ini menggunakan metode penelitian kuantitatif. Menurut </w:t>
      </w:r>
      <w:r w:rsidRPr="00BE7823">
        <w:rPr>
          <w:rFonts w:ascii="Times New Roman" w:hAnsi="Times New Roman" w:cs="Times New Roman"/>
          <w:noProof/>
          <w:sz w:val="24"/>
          <w:szCs w:val="24"/>
          <w:lang w:val="en-US"/>
        </w:rPr>
        <w:t>(Sugiyon</w:t>
      </w:r>
      <w:r>
        <w:rPr>
          <w:rFonts w:ascii="Times New Roman" w:hAnsi="Times New Roman" w:cs="Times New Roman"/>
          <w:noProof/>
          <w:sz w:val="24"/>
          <w:szCs w:val="24"/>
          <w:lang w:val="en-US"/>
        </w:rPr>
        <w:t>o</w:t>
      </w:r>
      <w:r w:rsidRPr="00BE7823">
        <w:rPr>
          <w:rFonts w:ascii="Times New Roman" w:hAnsi="Times New Roman" w:cs="Times New Roman"/>
          <w:noProof/>
          <w:sz w:val="24"/>
          <w:szCs w:val="24"/>
          <w:lang w:val="en-US"/>
        </w:rPr>
        <w:t>, 2014)</w:t>
      </w:r>
      <w:r>
        <w:rPr>
          <w:rFonts w:ascii="Times New Roman" w:hAnsi="Times New Roman" w:cs="Times New Roman"/>
          <w:sz w:val="24"/>
          <w:szCs w:val="24"/>
          <w:lang w:val="en-US"/>
        </w:rPr>
        <w:t xml:space="preserve"> menjelaskan bahwa “penelitian kuantitatif dapat diartikan sebagai metode penelitian yang berlandaskan pada filsafat positivisme, digunakan untuk meneliti pada populasi atau sampe tertentu, pengumpulan data menggunakan instrumen penelitian, analisis dta bersifat kuantitatif/statistik, dengan tujuan untuk menguji hipotesis yang telah di tetapkan”.</w:t>
      </w:r>
    </w:p>
    <w:p w:rsidR="00C759B5" w:rsidRPr="006D571D"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Pendekatan yang digunakan dalam penelitian ini yaitu pendekatan asosiatif  kasual menurut </w:t>
      </w:r>
      <w:sdt>
        <w:sdtPr>
          <w:rPr>
            <w:rFonts w:ascii="Times New Roman" w:hAnsi="Times New Roman" w:cs="Times New Roman"/>
            <w:sz w:val="24"/>
            <w:szCs w:val="24"/>
            <w:lang w:val="en-US"/>
          </w:rPr>
          <w:id w:val="3480264"/>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Sug13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(Sugiyono P. , 2013)</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penelitian asosiatif adalah “suatu rumusan masalah penelitian yang bersifat menanyakan antara hubungan dua variabel atau lebih”.</w:t>
      </w:r>
    </w:p>
    <w:p w:rsidR="00C759B5" w:rsidRPr="00117DD0" w:rsidRDefault="00C759B5" w:rsidP="00C759B5">
      <w:pPr>
        <w:pStyle w:val="Heading2"/>
      </w:pPr>
      <w:r w:rsidRPr="00117DD0">
        <w:t>3.2.1</w:t>
      </w:r>
      <w:r w:rsidRPr="00117DD0">
        <w:tab/>
        <w:t>Desain Penelitian</w:t>
      </w:r>
    </w:p>
    <w:p w:rsidR="00C759B5" w:rsidRDefault="00C759B5" w:rsidP="00C759B5">
      <w:pPr>
        <w:spacing w:line="480" w:lineRule="auto"/>
        <w:ind w:firstLine="720"/>
        <w:jc w:val="both"/>
        <w:rPr>
          <w:rFonts w:ascii="Times New Roman" w:hAnsi="Times New Roman" w:cs="Times New Roman"/>
          <w:sz w:val="24"/>
          <w:szCs w:val="24"/>
          <w:lang w:val="en-US"/>
        </w:rPr>
      </w:pPr>
      <w:r w:rsidRPr="00290B9A">
        <w:rPr>
          <w:rFonts w:ascii="Times New Roman" w:hAnsi="Times New Roman" w:cs="Times New Roman"/>
          <w:sz w:val="24"/>
          <w:szCs w:val="24"/>
          <w:lang w:val="en-US"/>
        </w:rPr>
        <w:t>Penelitian ini merupakan penelitian asosiatif kausal dengan menggunakan</w:t>
      </w:r>
      <w:r>
        <w:rPr>
          <w:rFonts w:ascii="Times New Roman" w:hAnsi="Times New Roman" w:cs="Times New Roman"/>
          <w:sz w:val="24"/>
          <w:szCs w:val="24"/>
          <w:lang w:val="en-US"/>
        </w:rPr>
        <w:t xml:space="preserve"> </w:t>
      </w:r>
      <w:r w:rsidRPr="00290B9A">
        <w:rPr>
          <w:rFonts w:ascii="Times New Roman" w:hAnsi="Times New Roman" w:cs="Times New Roman"/>
          <w:sz w:val="24"/>
          <w:szCs w:val="24"/>
          <w:lang w:val="en-US"/>
        </w:rPr>
        <w:t>pendekatan kuantitatif.</w:t>
      </w:r>
      <w:r>
        <w:rPr>
          <w:rFonts w:ascii="Times New Roman" w:hAnsi="Times New Roman" w:cs="Times New Roman"/>
          <w:sz w:val="24"/>
          <w:szCs w:val="24"/>
          <w:lang w:val="en-US"/>
        </w:rPr>
        <w:t xml:space="preserve"> </w:t>
      </w:r>
      <w:r w:rsidRPr="00290B9A">
        <w:rPr>
          <w:rFonts w:ascii="Times New Roman" w:hAnsi="Times New Roman" w:cs="Times New Roman"/>
          <w:sz w:val="24"/>
          <w:szCs w:val="24"/>
          <w:lang w:val="en-US"/>
        </w:rPr>
        <w:t>Penelitian asosiatif kausal adalah penelitian yang</w:t>
      </w:r>
      <w:r>
        <w:rPr>
          <w:rFonts w:ascii="Times New Roman" w:hAnsi="Times New Roman" w:cs="Times New Roman"/>
          <w:sz w:val="24"/>
          <w:szCs w:val="24"/>
          <w:lang w:val="en-US"/>
        </w:rPr>
        <w:t xml:space="preserve"> </w:t>
      </w:r>
      <w:r w:rsidRPr="00290B9A">
        <w:rPr>
          <w:rFonts w:ascii="Times New Roman" w:hAnsi="Times New Roman" w:cs="Times New Roman"/>
          <w:sz w:val="24"/>
          <w:szCs w:val="24"/>
          <w:lang w:val="en-US"/>
        </w:rPr>
        <w:lastRenderedPageBreak/>
        <w:t>bertujuan untuk mengetahui pengaruh antar</w:t>
      </w:r>
      <w:r>
        <w:rPr>
          <w:rFonts w:ascii="Times New Roman" w:hAnsi="Times New Roman" w:cs="Times New Roman"/>
          <w:sz w:val="24"/>
          <w:szCs w:val="24"/>
          <w:lang w:val="en-US"/>
        </w:rPr>
        <w:t xml:space="preserve">a dua variabel atau lebih </w:t>
      </w:r>
      <w:sdt>
        <w:sdtPr>
          <w:rPr>
            <w:rFonts w:ascii="Times New Roman" w:hAnsi="Times New Roman" w:cs="Times New Roman"/>
            <w:sz w:val="24"/>
            <w:szCs w:val="24"/>
            <w:lang w:val="en-US"/>
          </w:rPr>
          <w:id w:val="3480266"/>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Uma05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(Umar, 2005)</w:t>
          </w:r>
          <w:r>
            <w:rPr>
              <w:rFonts w:ascii="Times New Roman" w:hAnsi="Times New Roman" w:cs="Times New Roman"/>
              <w:sz w:val="24"/>
              <w:szCs w:val="24"/>
              <w:lang w:val="en-US"/>
            </w:rPr>
            <w:fldChar w:fldCharType="end"/>
          </w:r>
        </w:sdtContent>
      </w:sdt>
      <w:r w:rsidRPr="00290B9A">
        <w:rPr>
          <w:rFonts w:ascii="Times New Roman" w:hAnsi="Times New Roman" w:cs="Times New Roman"/>
          <w:sz w:val="24"/>
          <w:szCs w:val="24"/>
          <w:lang w:val="en-US"/>
        </w:rPr>
        <w:t>. Penelitian ini menjelaskan hubungan mempengaruhi dan</w:t>
      </w:r>
      <w:r>
        <w:rPr>
          <w:rFonts w:ascii="Times New Roman" w:hAnsi="Times New Roman" w:cs="Times New Roman"/>
          <w:sz w:val="24"/>
          <w:szCs w:val="24"/>
          <w:lang w:val="en-US"/>
        </w:rPr>
        <w:t xml:space="preserve"> </w:t>
      </w:r>
      <w:r w:rsidRPr="00290B9A">
        <w:rPr>
          <w:rFonts w:ascii="Times New Roman" w:hAnsi="Times New Roman" w:cs="Times New Roman"/>
          <w:sz w:val="24"/>
          <w:szCs w:val="24"/>
          <w:lang w:val="en-US"/>
        </w:rPr>
        <w:t>dipengaruhi dari variabel-variabel yang akan diteliti. Menggunakan</w:t>
      </w:r>
      <w:r>
        <w:rPr>
          <w:rFonts w:ascii="Times New Roman" w:hAnsi="Times New Roman" w:cs="Times New Roman"/>
          <w:sz w:val="24"/>
          <w:szCs w:val="24"/>
          <w:lang w:val="en-US"/>
        </w:rPr>
        <w:t xml:space="preserve"> </w:t>
      </w:r>
      <w:r w:rsidRPr="00290B9A">
        <w:rPr>
          <w:rFonts w:ascii="Times New Roman" w:hAnsi="Times New Roman" w:cs="Times New Roman"/>
          <w:sz w:val="24"/>
          <w:szCs w:val="24"/>
          <w:lang w:val="en-US"/>
        </w:rPr>
        <w:t>pendekatan kuantitatif karena data yang akan digunakan untuk menganalisis</w:t>
      </w:r>
      <w:r>
        <w:rPr>
          <w:rFonts w:ascii="Times New Roman" w:hAnsi="Times New Roman" w:cs="Times New Roman"/>
          <w:sz w:val="24"/>
          <w:szCs w:val="24"/>
          <w:lang w:val="en-US"/>
        </w:rPr>
        <w:t xml:space="preserve"> </w:t>
      </w:r>
      <w:r w:rsidRPr="00290B9A">
        <w:rPr>
          <w:rFonts w:ascii="Times New Roman" w:hAnsi="Times New Roman" w:cs="Times New Roman"/>
          <w:sz w:val="24"/>
          <w:szCs w:val="24"/>
          <w:lang w:val="en-US"/>
        </w:rPr>
        <w:t>hubungan antar variabel dinyatakan dengan angka atau skala numerik</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480267"/>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Kun03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(Kuncoro, 2003)</w:t>
          </w:r>
          <w:r>
            <w:rPr>
              <w:rFonts w:ascii="Times New Roman" w:hAnsi="Times New Roman" w:cs="Times New Roman"/>
              <w:sz w:val="24"/>
              <w:szCs w:val="24"/>
              <w:lang w:val="en-US"/>
            </w:rPr>
            <w:fldChar w:fldCharType="end"/>
          </w:r>
        </w:sdtContent>
      </w:sdt>
      <w:r w:rsidRPr="00290B9A">
        <w:rPr>
          <w:rFonts w:ascii="Times New Roman" w:hAnsi="Times New Roman" w:cs="Times New Roman"/>
          <w:sz w:val="24"/>
          <w:szCs w:val="24"/>
          <w:lang w:val="en-US"/>
        </w:rPr>
        <w:t>. Penelitian ini menganalisis pengaruh stres dan</w:t>
      </w:r>
      <w:r>
        <w:rPr>
          <w:rFonts w:ascii="Times New Roman" w:hAnsi="Times New Roman" w:cs="Times New Roman"/>
          <w:sz w:val="24"/>
          <w:szCs w:val="24"/>
          <w:lang w:val="en-US"/>
        </w:rPr>
        <w:t xml:space="preserve"> </w:t>
      </w:r>
      <w:r w:rsidRPr="00290B9A">
        <w:rPr>
          <w:rFonts w:ascii="Times New Roman" w:hAnsi="Times New Roman" w:cs="Times New Roman"/>
          <w:sz w:val="24"/>
          <w:szCs w:val="24"/>
          <w:lang w:val="en-US"/>
        </w:rPr>
        <w:t>lingkungan kerja terhadap kinerja karyawan.</w:t>
      </w:r>
    </w:p>
    <w:p w:rsidR="00C759B5" w:rsidRDefault="00C759B5" w:rsidP="00C759B5">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Penelitian deskriptif adalah statistik yang berfungsi untuk mendeskripsikan atau memberikan gambaran terhadap objek yang diteliti melalui sampel atau populasi sebagaimana adanya. Tujuan dari penelitian deskriptif ini adalah untuk membuat deskripif, gambaran atau lukisan secara sistematis, factual dan akurat mengenai fakta-fakta, sifat-sifat serta hubungan antar fenomena yang diselidiki. Selain itu, metode statistik verifikatif menurut </w:t>
      </w:r>
      <w:r>
        <w:rPr>
          <w:rFonts w:ascii="Times New Roman" w:hAnsi="Times New Roman" w:cs="Times New Roman"/>
          <w:noProof/>
          <w:sz w:val="24"/>
          <w:szCs w:val="24"/>
          <w:lang w:val="en-US"/>
        </w:rPr>
        <w:t>(Sugiyono</w:t>
      </w:r>
      <w:r w:rsidRPr="00733391">
        <w:rPr>
          <w:rFonts w:ascii="Times New Roman" w:hAnsi="Times New Roman" w:cs="Times New Roman"/>
          <w:noProof/>
          <w:sz w:val="24"/>
          <w:szCs w:val="24"/>
          <w:lang w:val="en-US"/>
        </w:rPr>
        <w:t>, 2017)</w:t>
      </w:r>
      <w:r>
        <w:rPr>
          <w:rFonts w:ascii="Times New Roman" w:hAnsi="Times New Roman" w:cs="Times New Roman"/>
          <w:sz w:val="24"/>
          <w:szCs w:val="24"/>
          <w:lang w:val="en-US"/>
        </w:rPr>
        <w:t xml:space="preserve"> adalah penelitian yang bertujuan untuk mengetahui hubungan antar variabel.</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Sedangkan pendekatan verifikatif merupakan penelitian yang dilakukan terhadap populasi atau sempel tertentu dengan tujuan untuk menguji hipotess yang telah ditetapkan. Pendekatan verifikatif pada dasarnya digunakan untuk menguji kebenaran dari suatu hipotesis, dimana uji hipotesis antara variabel akan dianalisis melalui pendekatan kuantitatif yang menggunakan metode statistika yang relevan untuk menguji hipotesis</w:t>
      </w:r>
      <w:sdt>
        <w:sdtPr>
          <w:rPr>
            <w:rFonts w:ascii="Times New Roman" w:hAnsi="Times New Roman" w:cs="Times New Roman"/>
            <w:sz w:val="24"/>
            <w:szCs w:val="24"/>
            <w:lang w:val="en-US"/>
          </w:rPr>
          <w:id w:val="3480269"/>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Sug13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BE7823">
            <w:rPr>
              <w:rFonts w:ascii="Times New Roman" w:hAnsi="Times New Roman" w:cs="Times New Roman"/>
              <w:noProof/>
              <w:sz w:val="24"/>
              <w:szCs w:val="24"/>
              <w:lang w:val="en-US"/>
            </w:rPr>
            <w:t>(Sugiyono P. , 2013)</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Dalam penelitian ini, pendekatan deskriptif digunakan untuk mengetahui dan mengkaji:</w:t>
      </w:r>
    </w:p>
    <w:p w:rsidR="00C759B5" w:rsidRDefault="00C759B5" w:rsidP="00C759B5">
      <w:pPr>
        <w:spacing w:line="480" w:lineRule="auto"/>
        <w:ind w:left="720" w:hanging="720"/>
        <w:jc w:val="both"/>
        <w:rPr>
          <w:rFonts w:ascii="Times New Roman" w:hAnsi="Times New Roman" w:cs="Times New Roman"/>
          <w:sz w:val="24"/>
          <w:szCs w:val="24"/>
          <w:lang w:val="en-US"/>
        </w:rPr>
      </w:pPr>
      <w:r>
        <w:rPr>
          <w:rFonts w:ascii="Times New Roman" w:hAnsi="Times New Roman" w:cs="Times New Roman"/>
          <w:sz w:val="24"/>
          <w:szCs w:val="24"/>
          <w:lang w:val="en-US"/>
        </w:rPr>
        <w:t>1.</w:t>
      </w:r>
      <w:r>
        <w:rPr>
          <w:rFonts w:ascii="Times New Roman" w:hAnsi="Times New Roman" w:cs="Times New Roman"/>
          <w:sz w:val="24"/>
          <w:szCs w:val="24"/>
          <w:lang w:val="en-US"/>
        </w:rPr>
        <w:tab/>
        <w:t>Bagaimana tanggapan karyawan terhadap Lingkungan Kerja pada PT. Madurasa Unggulan Nusantara.</w:t>
      </w:r>
    </w:p>
    <w:p w:rsidR="00C759B5" w:rsidRDefault="00C759B5" w:rsidP="00C759B5">
      <w:pPr>
        <w:spacing w:line="480" w:lineRule="auto"/>
        <w:ind w:left="720" w:hanging="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2.</w:t>
      </w:r>
      <w:r>
        <w:rPr>
          <w:rFonts w:ascii="Times New Roman" w:hAnsi="Times New Roman" w:cs="Times New Roman"/>
          <w:sz w:val="24"/>
          <w:szCs w:val="24"/>
          <w:lang w:val="en-US"/>
        </w:rPr>
        <w:tab/>
        <w:t>Bagaimana tanggapan karyawan terhadap Stres Kerja pada PT. Madurasa Unggulan Nusantara.</w:t>
      </w:r>
    </w:p>
    <w:p w:rsidR="00C759B5" w:rsidRDefault="00C759B5" w:rsidP="00C759B5">
      <w:pPr>
        <w:spacing w:line="480" w:lineRule="auto"/>
        <w:ind w:left="720" w:hanging="720"/>
        <w:jc w:val="both"/>
        <w:rPr>
          <w:rFonts w:ascii="Times New Roman" w:hAnsi="Times New Roman" w:cs="Times New Roman"/>
          <w:sz w:val="24"/>
          <w:szCs w:val="24"/>
          <w:lang w:val="en-US"/>
        </w:rPr>
      </w:pPr>
      <w:r>
        <w:rPr>
          <w:rFonts w:ascii="Times New Roman" w:hAnsi="Times New Roman" w:cs="Times New Roman"/>
          <w:sz w:val="24"/>
          <w:szCs w:val="24"/>
          <w:lang w:val="en-US"/>
        </w:rPr>
        <w:t>3.</w:t>
      </w:r>
      <w:r>
        <w:rPr>
          <w:rFonts w:ascii="Times New Roman" w:hAnsi="Times New Roman" w:cs="Times New Roman"/>
          <w:sz w:val="24"/>
          <w:szCs w:val="24"/>
          <w:lang w:val="en-US"/>
        </w:rPr>
        <w:tab/>
        <w:t>Bagaimana tanggapan karyawan terhadap Kinerja Karyawan lain pada PT. Madurasa Unggulan Nusantara.</w:t>
      </w:r>
    </w:p>
    <w:p w:rsidR="00C759B5" w:rsidRDefault="00C759B5" w:rsidP="00C759B5">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Sedangkan pendekatan verifikatif digunakan untuk mengetahui dan mengkaji:</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Pengaruh Lingkungan Kerja dan Stres Kerja terhadap Kinerja Kinerja Karyawan secara simultan maupun parsial di PT. Madurasa Unggulan Nusantara.</w:t>
      </w:r>
    </w:p>
    <w:p w:rsidR="00C759B5" w:rsidRPr="00290B9A"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Sehingga dapat disimpulkan penelitian ini bertujuan untuk menggambarkan tanpa membandingkan tanggapan karyawan terhadap variabel Lingkungan Kerja dan Stres Kerja terhadap Kinerja Karyawan. Kemudian tanggapan karyawan diberi skor untuk dilakukan penelitian secara verifikatif dalam menghitung seberapa besar pengaruh masing-masing variabel independen dan variabel dependen.</w:t>
      </w:r>
    </w:p>
    <w:p w:rsidR="00C759B5" w:rsidRPr="00117DD0" w:rsidRDefault="00C759B5" w:rsidP="00C759B5">
      <w:pPr>
        <w:pStyle w:val="Heading2"/>
      </w:pPr>
      <w:r w:rsidRPr="00117DD0">
        <w:t>3.2.2</w:t>
      </w:r>
      <w:r w:rsidRPr="00117DD0">
        <w:tab/>
        <w:t>Operasionalisasi Variabel</w:t>
      </w:r>
    </w:p>
    <w:p w:rsidR="00C759B5" w:rsidRPr="008E59F4" w:rsidRDefault="00C759B5" w:rsidP="00C759B5">
      <w:pPr>
        <w:spacing w:line="480" w:lineRule="auto"/>
        <w:ind w:firstLine="720"/>
        <w:jc w:val="both"/>
        <w:rPr>
          <w:rFonts w:ascii="Times New Roman" w:hAnsi="Times New Roman" w:cs="Times New Roman"/>
          <w:sz w:val="24"/>
          <w:szCs w:val="24"/>
          <w:lang w:val="en-US"/>
        </w:rPr>
      </w:pPr>
      <w:r w:rsidRPr="00F25278">
        <w:rPr>
          <w:rFonts w:ascii="Times New Roman" w:hAnsi="Times New Roman" w:cs="Times New Roman"/>
          <w:sz w:val="24"/>
          <w:szCs w:val="24"/>
        </w:rPr>
        <w:t xml:space="preserve">Variabel penelitian adalah  suatu hal yang berbentuk apa saja yang ditetapkan oleh peneliti untuk dipelajari sehingga diperoleh informasi tentang hal tersebut kemudian ditarik </w:t>
      </w:r>
      <w:r>
        <w:rPr>
          <w:rFonts w:ascii="Times New Roman" w:hAnsi="Times New Roman" w:cs="Times New Roman"/>
          <w:sz w:val="24"/>
          <w:szCs w:val="24"/>
        </w:rPr>
        <w:t>kesimpulannya</w:t>
      </w:r>
      <w:r>
        <w:rPr>
          <w:rFonts w:ascii="Times New Roman" w:hAnsi="Times New Roman" w:cs="Times New Roman"/>
          <w:noProof/>
          <w:sz w:val="24"/>
          <w:szCs w:val="24"/>
          <w:lang w:val="en-US"/>
        </w:rPr>
        <w:t xml:space="preserve"> (Sugiyono</w:t>
      </w:r>
      <w:r w:rsidRPr="008E59F4">
        <w:rPr>
          <w:rFonts w:ascii="Times New Roman" w:hAnsi="Times New Roman" w:cs="Times New Roman"/>
          <w:noProof/>
          <w:sz w:val="24"/>
          <w:szCs w:val="24"/>
          <w:lang w:val="en-US"/>
        </w:rPr>
        <w:t>, 2017)</w:t>
      </w:r>
    </w:p>
    <w:p w:rsidR="00C759B5" w:rsidRPr="00F25278" w:rsidRDefault="00C759B5" w:rsidP="00C759B5">
      <w:pPr>
        <w:spacing w:line="480" w:lineRule="auto"/>
        <w:ind w:firstLine="720"/>
        <w:jc w:val="both"/>
        <w:rPr>
          <w:rFonts w:ascii="Times New Roman" w:hAnsi="Times New Roman" w:cs="Times New Roman"/>
          <w:sz w:val="24"/>
          <w:szCs w:val="24"/>
          <w:lang w:val="en-US"/>
        </w:rPr>
      </w:pPr>
      <w:r w:rsidRPr="00F25278">
        <w:rPr>
          <w:rFonts w:ascii="Times New Roman" w:hAnsi="Times New Roman" w:cs="Times New Roman"/>
          <w:sz w:val="24"/>
          <w:szCs w:val="24"/>
        </w:rPr>
        <w:t>Oprasional variabel adalah uraian atau pengertian variabel penelitian, indikator, dan instrumen penelitian</w:t>
      </w:r>
      <w:sdt>
        <w:sdtPr>
          <w:rPr>
            <w:rFonts w:ascii="Times New Roman" w:hAnsi="Times New Roman" w:cs="Times New Roman"/>
            <w:sz w:val="24"/>
            <w:szCs w:val="24"/>
          </w:rPr>
          <w:id w:val="11177176"/>
          <w:citation/>
        </w:sdtPr>
        <w:sdtContent>
          <w:r w:rsidRPr="00787A63">
            <w:rPr>
              <w:rFonts w:ascii="Times New Roman" w:hAnsi="Times New Roman" w:cs="Times New Roman"/>
              <w:sz w:val="24"/>
              <w:szCs w:val="24"/>
            </w:rPr>
            <w:fldChar w:fldCharType="begin"/>
          </w:r>
          <w:r w:rsidRPr="00787A63">
            <w:rPr>
              <w:rFonts w:ascii="Times New Roman" w:hAnsi="Times New Roman" w:cs="Times New Roman"/>
              <w:sz w:val="24"/>
              <w:szCs w:val="24"/>
              <w:lang w:val="en-US"/>
            </w:rPr>
            <w:instrText xml:space="preserve"> CITATION Kun18 \l 1033 </w:instrText>
          </w:r>
          <w:r w:rsidRPr="00787A63">
            <w:rPr>
              <w:rFonts w:ascii="Times New Roman" w:hAnsi="Times New Roman" w:cs="Times New Roman"/>
              <w:sz w:val="24"/>
              <w:szCs w:val="24"/>
            </w:rPr>
            <w:fldChar w:fldCharType="separate"/>
          </w:r>
          <w:r w:rsidRPr="00787A63">
            <w:rPr>
              <w:rFonts w:ascii="Times New Roman" w:hAnsi="Times New Roman" w:cs="Times New Roman"/>
              <w:noProof/>
              <w:sz w:val="24"/>
              <w:szCs w:val="24"/>
              <w:lang w:val="en-US"/>
            </w:rPr>
            <w:t xml:space="preserve"> (Kuncoro Amin, 2018)</w:t>
          </w:r>
          <w:r w:rsidRPr="00787A63">
            <w:rPr>
              <w:rFonts w:ascii="Times New Roman" w:hAnsi="Times New Roman" w:cs="Times New Roman"/>
              <w:sz w:val="24"/>
              <w:szCs w:val="24"/>
            </w:rPr>
            <w:fldChar w:fldCharType="end"/>
          </w:r>
        </w:sdtContent>
      </w:sdt>
      <w:r w:rsidRPr="00F25278">
        <w:rPr>
          <w:rFonts w:ascii="Times New Roman" w:hAnsi="Times New Roman" w:cs="Times New Roman"/>
          <w:color w:val="FF0000"/>
          <w:sz w:val="24"/>
          <w:szCs w:val="24"/>
        </w:rPr>
        <w:t>.</w:t>
      </w:r>
      <w:r w:rsidRPr="00F25278">
        <w:rPr>
          <w:rFonts w:ascii="Times New Roman" w:hAnsi="Times New Roman" w:cs="Times New Roman"/>
          <w:sz w:val="24"/>
          <w:szCs w:val="24"/>
        </w:rPr>
        <w:t xml:space="preserve"> Oprasional variabel diperlukan untuk mendefinisikan variabel-variabel yang diteliti dapat memudahkan pengukuran pada variabel penelitian sesuai judul yang diangkat “Pengaruh Lingkungan Kerja dan Stres Kerja terhadap Kinerja Karyawan pada </w:t>
      </w:r>
      <w:r w:rsidRPr="00F25278">
        <w:rPr>
          <w:rFonts w:ascii="Times New Roman" w:hAnsi="Times New Roman" w:cs="Times New Roman"/>
          <w:sz w:val="24"/>
          <w:szCs w:val="24"/>
        </w:rPr>
        <w:lastRenderedPageBreak/>
        <w:t>PT. Madurasa Unggulan Nusantara Bandung” maka variabel-variabel penelitiannya adalah:</w:t>
      </w:r>
    </w:p>
    <w:p w:rsidR="00C759B5" w:rsidRDefault="00C759B5" w:rsidP="00C759B5">
      <w:pPr>
        <w:spacing w:line="240" w:lineRule="auto"/>
        <w:ind w:firstLine="426"/>
        <w:jc w:val="both"/>
        <w:rPr>
          <w:rFonts w:ascii="Times New Roman" w:hAnsi="Times New Roman" w:cs="Times New Roman"/>
          <w:sz w:val="24"/>
          <w:szCs w:val="24"/>
          <w:lang w:val="en-US"/>
        </w:rPr>
      </w:pPr>
      <w:r w:rsidRPr="00DE75BF">
        <w:rPr>
          <w:rFonts w:ascii="Times New Roman" w:hAnsi="Times New Roman" w:cs="Times New Roman"/>
          <w:sz w:val="24"/>
          <w:szCs w:val="24"/>
          <w:lang w:val="en-US"/>
        </w:rPr>
        <w:t>1. Variabel Dependen</w:t>
      </w:r>
    </w:p>
    <w:p w:rsidR="00C759B5" w:rsidRDefault="00C759B5" w:rsidP="00C759B5">
      <w:pPr>
        <w:spacing w:line="48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Variabel dependen disebut sebagai variabel output, kriteria, konsekuen. Yang dalam bahasa indonesia artinya sering disebut sebagai variabel terikat merupakan variabel yang dipengaruhi atau yang menjadi akibat adanya variabel bebas. Merupakan variabel terikat dalam penelitian ini yaitu: Kinerja Karyawan.</w:t>
      </w:r>
    </w:p>
    <w:p w:rsidR="00C759B5" w:rsidRDefault="00C759B5" w:rsidP="00C759B5">
      <w:pPr>
        <w:spacing w:line="480" w:lineRule="auto"/>
        <w:ind w:left="426"/>
        <w:jc w:val="both"/>
        <w:rPr>
          <w:rFonts w:ascii="Times New Roman" w:hAnsi="Times New Roman" w:cs="Times New Roman"/>
          <w:sz w:val="24"/>
          <w:szCs w:val="24"/>
          <w:lang w:val="en-US"/>
        </w:rPr>
      </w:pPr>
      <w:r w:rsidRPr="00DE75BF">
        <w:rPr>
          <w:rFonts w:ascii="Times New Roman" w:hAnsi="Times New Roman" w:cs="Times New Roman"/>
          <w:sz w:val="24"/>
          <w:szCs w:val="24"/>
          <w:lang w:val="en-US"/>
        </w:rPr>
        <w:t>Variabel dependen adalah variabel yang dipengaruhi oleh variabel lain.</w:t>
      </w:r>
      <w:r>
        <w:rPr>
          <w:rFonts w:ascii="Times New Roman" w:hAnsi="Times New Roman" w:cs="Times New Roman"/>
          <w:sz w:val="24"/>
          <w:szCs w:val="24"/>
          <w:lang w:val="en-US"/>
        </w:rPr>
        <w:t xml:space="preserve"> </w:t>
      </w:r>
      <w:r w:rsidRPr="00DE75BF">
        <w:rPr>
          <w:rFonts w:ascii="Times New Roman" w:hAnsi="Times New Roman" w:cs="Times New Roman"/>
          <w:sz w:val="24"/>
          <w:szCs w:val="24"/>
          <w:lang w:val="en-US"/>
        </w:rPr>
        <w:t>Variabel dependen dalam penelitian ini adalah kinerja karyawan (Y).</w:t>
      </w:r>
      <w:r>
        <w:rPr>
          <w:rFonts w:ascii="Times New Roman" w:hAnsi="Times New Roman" w:cs="Times New Roman"/>
          <w:sz w:val="24"/>
          <w:szCs w:val="24"/>
          <w:lang w:val="en-US"/>
        </w:rPr>
        <w:t xml:space="preserve"> </w:t>
      </w:r>
    </w:p>
    <w:p w:rsidR="00C759B5" w:rsidRDefault="00C759B5" w:rsidP="00C759B5">
      <w:pPr>
        <w:spacing w:line="480" w:lineRule="auto"/>
        <w:ind w:firstLine="426"/>
        <w:jc w:val="both"/>
        <w:rPr>
          <w:rFonts w:ascii="Times New Roman" w:hAnsi="Times New Roman" w:cs="Times New Roman"/>
          <w:sz w:val="24"/>
          <w:szCs w:val="24"/>
          <w:lang w:val="en-US"/>
        </w:rPr>
      </w:pPr>
      <w:r w:rsidRPr="00DE75BF">
        <w:rPr>
          <w:rFonts w:ascii="Times New Roman" w:hAnsi="Times New Roman" w:cs="Times New Roman"/>
          <w:sz w:val="24"/>
          <w:szCs w:val="24"/>
          <w:lang w:val="en-US"/>
        </w:rPr>
        <w:t>2. Variabel Independen</w:t>
      </w:r>
    </w:p>
    <w:p w:rsidR="00C759B5" w:rsidRDefault="00C759B5" w:rsidP="00C759B5">
      <w:pPr>
        <w:spacing w:line="48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Variabel ini sering disebut juga sebagai variabel stimulus, predictor antecedent. Dalam bahasa indonesia sering disebut sebagai variabel bebas. Variabel bebas adalah variabel yang mempengaruhi atau yang menjadi sebab perubahannya atau timbulnya riabel dependen (terikat). Variabel bebas dalam penelitian ini ada 2 (dua) yaitu: Lingkungan Kerja dan Stres Kerja.</w:t>
      </w:r>
    </w:p>
    <w:p w:rsidR="00C759B5" w:rsidRPr="008E59F4" w:rsidRDefault="00C759B5" w:rsidP="00C759B5">
      <w:pPr>
        <w:spacing w:line="480" w:lineRule="auto"/>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U</w:t>
      </w:r>
      <w:r w:rsidRPr="00883114">
        <w:rPr>
          <w:rFonts w:ascii="Times New Roman" w:hAnsi="Times New Roman" w:cs="Times New Roman"/>
          <w:sz w:val="24"/>
          <w:szCs w:val="24"/>
        </w:rPr>
        <w:t>ntuk kebutuhan perhitungan maka setiap variabel melalui indikator dan instrumennya diberi skala. Skala yang dipergunakan dalam penelitian ini yaitu me</w:t>
      </w:r>
      <w:r>
        <w:rPr>
          <w:rFonts w:ascii="Times New Roman" w:hAnsi="Times New Roman" w:cs="Times New Roman"/>
          <w:sz w:val="24"/>
          <w:szCs w:val="24"/>
        </w:rPr>
        <w:t xml:space="preserve">nggunakan skala likert. </w:t>
      </w:r>
      <w:r>
        <w:rPr>
          <w:rFonts w:ascii="Times New Roman" w:hAnsi="Times New Roman" w:cs="Times New Roman"/>
          <w:noProof/>
          <w:sz w:val="24"/>
          <w:szCs w:val="24"/>
          <w:lang w:val="en-US"/>
        </w:rPr>
        <w:t>(Sugiyono</w:t>
      </w:r>
      <w:r w:rsidRPr="008E59F4">
        <w:rPr>
          <w:rFonts w:ascii="Times New Roman" w:hAnsi="Times New Roman" w:cs="Times New Roman"/>
          <w:noProof/>
          <w:sz w:val="24"/>
          <w:szCs w:val="24"/>
          <w:lang w:val="en-US"/>
        </w:rPr>
        <w:t>, 2017)</w:t>
      </w:r>
      <w:r>
        <w:rPr>
          <w:rFonts w:ascii="Times New Roman" w:hAnsi="Times New Roman" w:cs="Times New Roman"/>
          <w:noProof/>
          <w:sz w:val="24"/>
          <w:szCs w:val="24"/>
          <w:lang w:val="en-US"/>
        </w:rPr>
        <w:t xml:space="preserve"> </w:t>
      </w:r>
      <w:r w:rsidRPr="00883114">
        <w:rPr>
          <w:rFonts w:ascii="Times New Roman" w:hAnsi="Times New Roman" w:cs="Times New Roman"/>
          <w:sz w:val="24"/>
          <w:szCs w:val="24"/>
        </w:rPr>
        <w:t xml:space="preserve">mengungkapkan, skala likert digunakan untuk mengukur sikap, pendapat, dan persepsi seseorang atau sekelompok orang tentang fenomena sosial. Dalam penelitian ini fenomena sosial telah ditetapkan secara spesifik oleh peneliti, yang selanjutnya disebut sebagai variabel penelitian. Skala likert mempunyai gradasi jawaban dari sangat positif </w:t>
      </w:r>
      <w:r w:rsidRPr="00883114">
        <w:rPr>
          <w:rFonts w:ascii="Times New Roman" w:hAnsi="Times New Roman" w:cs="Times New Roman"/>
          <w:sz w:val="24"/>
          <w:szCs w:val="24"/>
        </w:rPr>
        <w:lastRenderedPageBreak/>
        <w:t>sampai negatif. Skor dari instrument dapat dilihat pada tabel berikut adalah kriteria penilaian yang digunakan pada ska</w:t>
      </w:r>
      <w:r>
        <w:rPr>
          <w:rFonts w:ascii="Times New Roman" w:hAnsi="Times New Roman" w:cs="Times New Roman"/>
          <w:sz w:val="24"/>
          <w:szCs w:val="24"/>
        </w:rPr>
        <w:t xml:space="preserve">la likert </w:t>
      </w:r>
      <w:r>
        <w:rPr>
          <w:rFonts w:ascii="Times New Roman" w:hAnsi="Times New Roman" w:cs="Times New Roman"/>
          <w:noProof/>
          <w:sz w:val="24"/>
          <w:szCs w:val="24"/>
          <w:lang w:val="en-US"/>
        </w:rPr>
        <w:t>(Sugiyono</w:t>
      </w:r>
      <w:r w:rsidRPr="008E59F4">
        <w:rPr>
          <w:rFonts w:ascii="Times New Roman" w:hAnsi="Times New Roman" w:cs="Times New Roman"/>
          <w:noProof/>
          <w:sz w:val="24"/>
          <w:szCs w:val="24"/>
          <w:lang w:val="en-US"/>
        </w:rPr>
        <w:t>, 2017)</w:t>
      </w:r>
    </w:p>
    <w:p w:rsidR="00C759B5" w:rsidRPr="00883114" w:rsidRDefault="00C759B5" w:rsidP="00C759B5">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w:t>
      </w:r>
      <w:r>
        <w:rPr>
          <w:rFonts w:ascii="Times New Roman" w:hAnsi="Times New Roman" w:cs="Times New Roman"/>
          <w:b/>
          <w:sz w:val="24"/>
          <w:szCs w:val="24"/>
        </w:rPr>
        <w:t xml:space="preserve">abel </w:t>
      </w:r>
      <w:r>
        <w:rPr>
          <w:rFonts w:ascii="Times New Roman" w:hAnsi="Times New Roman" w:cs="Times New Roman"/>
          <w:b/>
          <w:sz w:val="24"/>
          <w:szCs w:val="24"/>
          <w:lang w:val="en-US"/>
        </w:rPr>
        <w:t>III</w:t>
      </w:r>
      <w:r>
        <w:rPr>
          <w:rFonts w:ascii="Times New Roman" w:hAnsi="Times New Roman" w:cs="Times New Roman"/>
          <w:b/>
          <w:sz w:val="24"/>
          <w:szCs w:val="24"/>
        </w:rPr>
        <w:t>.</w:t>
      </w:r>
      <w:r>
        <w:rPr>
          <w:rFonts w:ascii="Times New Roman" w:hAnsi="Times New Roman" w:cs="Times New Roman"/>
          <w:b/>
          <w:sz w:val="24"/>
          <w:szCs w:val="24"/>
          <w:lang w:val="en-US"/>
        </w:rPr>
        <w:t>1. Skala Model Likert</w:t>
      </w:r>
    </w:p>
    <w:tbl>
      <w:tblPr>
        <w:tblStyle w:val="LightShading2"/>
        <w:tblW w:w="0" w:type="auto"/>
        <w:shd w:val="clear" w:color="auto" w:fill="FFFFFF" w:themeFill="background1"/>
        <w:tblLook w:val="04A0" w:firstRow="1" w:lastRow="0" w:firstColumn="1" w:lastColumn="0" w:noHBand="0" w:noVBand="1"/>
      </w:tblPr>
      <w:tblGrid>
        <w:gridCol w:w="555"/>
        <w:gridCol w:w="2851"/>
        <w:gridCol w:w="2726"/>
        <w:gridCol w:w="2021"/>
      </w:tblGrid>
      <w:tr w:rsidR="00C759B5" w:rsidRPr="00883114" w:rsidTr="00720318">
        <w:trPr>
          <w:cnfStyle w:val="100000000000" w:firstRow="1" w:lastRow="0"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558" w:type="dxa"/>
            <w:shd w:val="clear" w:color="auto" w:fill="BFBFBF" w:themeFill="background1" w:themeFillShade="BF"/>
          </w:tcPr>
          <w:p w:rsidR="00C759B5" w:rsidRPr="004E51C8" w:rsidRDefault="00C759B5" w:rsidP="00720318">
            <w:pPr>
              <w:jc w:val="center"/>
              <w:rPr>
                <w:rFonts w:ascii="Times New Roman" w:hAnsi="Times New Roman" w:cs="Times New Roman"/>
                <w:sz w:val="24"/>
                <w:szCs w:val="24"/>
              </w:rPr>
            </w:pPr>
            <w:r w:rsidRPr="004E51C8">
              <w:rPr>
                <w:rFonts w:ascii="Times New Roman" w:hAnsi="Times New Roman" w:cs="Times New Roman"/>
                <w:sz w:val="24"/>
                <w:szCs w:val="24"/>
              </w:rPr>
              <w:t>No</w:t>
            </w:r>
          </w:p>
        </w:tc>
        <w:tc>
          <w:tcPr>
            <w:tcW w:w="2970" w:type="dxa"/>
            <w:shd w:val="clear" w:color="auto" w:fill="BFBFBF" w:themeFill="background1" w:themeFillShade="BF"/>
          </w:tcPr>
          <w:p w:rsidR="00C759B5" w:rsidRPr="004E51C8" w:rsidRDefault="00C759B5" w:rsidP="0072031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E51C8">
              <w:rPr>
                <w:rFonts w:ascii="Times New Roman" w:hAnsi="Times New Roman" w:cs="Times New Roman"/>
                <w:sz w:val="24"/>
                <w:szCs w:val="24"/>
              </w:rPr>
              <w:t>Singkatan</w:t>
            </w:r>
          </w:p>
        </w:tc>
        <w:tc>
          <w:tcPr>
            <w:tcW w:w="2837" w:type="dxa"/>
            <w:shd w:val="clear" w:color="auto" w:fill="BFBFBF" w:themeFill="background1" w:themeFillShade="BF"/>
          </w:tcPr>
          <w:p w:rsidR="00C759B5" w:rsidRPr="004E51C8" w:rsidRDefault="00C759B5" w:rsidP="0072031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E51C8">
              <w:rPr>
                <w:rFonts w:ascii="Times New Roman" w:hAnsi="Times New Roman" w:cs="Times New Roman"/>
                <w:sz w:val="24"/>
                <w:szCs w:val="24"/>
              </w:rPr>
              <w:t>Alternatif jawaban</w:t>
            </w:r>
          </w:p>
        </w:tc>
        <w:tc>
          <w:tcPr>
            <w:tcW w:w="2122" w:type="dxa"/>
            <w:shd w:val="clear" w:color="auto" w:fill="BFBFBF" w:themeFill="background1" w:themeFillShade="BF"/>
          </w:tcPr>
          <w:p w:rsidR="00C759B5" w:rsidRPr="004E51C8" w:rsidRDefault="00C759B5" w:rsidP="0072031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E51C8">
              <w:rPr>
                <w:rFonts w:ascii="Times New Roman" w:hAnsi="Times New Roman" w:cs="Times New Roman"/>
                <w:sz w:val="24"/>
                <w:szCs w:val="24"/>
              </w:rPr>
              <w:t>skor</w:t>
            </w:r>
          </w:p>
        </w:tc>
      </w:tr>
      <w:tr w:rsidR="00C759B5" w:rsidRPr="00883114" w:rsidTr="007203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shd w:val="clear" w:color="auto" w:fill="FFFFFF" w:themeFill="background1"/>
          </w:tcPr>
          <w:p w:rsidR="00C759B5" w:rsidRPr="004E51C8" w:rsidRDefault="00C759B5" w:rsidP="00720318">
            <w:pPr>
              <w:spacing w:line="480" w:lineRule="auto"/>
              <w:jc w:val="center"/>
              <w:rPr>
                <w:rFonts w:ascii="Times New Roman" w:hAnsi="Times New Roman" w:cs="Times New Roman"/>
                <w:b w:val="0"/>
                <w:sz w:val="24"/>
                <w:szCs w:val="24"/>
              </w:rPr>
            </w:pPr>
            <w:r w:rsidRPr="004E51C8">
              <w:rPr>
                <w:rFonts w:ascii="Times New Roman" w:hAnsi="Times New Roman" w:cs="Times New Roman"/>
                <w:b w:val="0"/>
                <w:sz w:val="24"/>
                <w:szCs w:val="24"/>
              </w:rPr>
              <w:t>1.</w:t>
            </w:r>
          </w:p>
        </w:tc>
        <w:tc>
          <w:tcPr>
            <w:tcW w:w="2970"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SS</w:t>
            </w:r>
          </w:p>
        </w:tc>
        <w:tc>
          <w:tcPr>
            <w:tcW w:w="2837"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Sangat Setuju</w:t>
            </w:r>
          </w:p>
        </w:tc>
        <w:tc>
          <w:tcPr>
            <w:tcW w:w="2122"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5</w:t>
            </w:r>
          </w:p>
        </w:tc>
      </w:tr>
      <w:tr w:rsidR="00C759B5" w:rsidRPr="00883114" w:rsidTr="00720318">
        <w:tc>
          <w:tcPr>
            <w:cnfStyle w:val="001000000000" w:firstRow="0" w:lastRow="0" w:firstColumn="1" w:lastColumn="0" w:oddVBand="0" w:evenVBand="0" w:oddHBand="0" w:evenHBand="0" w:firstRowFirstColumn="0" w:firstRowLastColumn="0" w:lastRowFirstColumn="0" w:lastRowLastColumn="0"/>
            <w:tcW w:w="558" w:type="dxa"/>
            <w:shd w:val="clear" w:color="auto" w:fill="FFFFFF" w:themeFill="background1"/>
          </w:tcPr>
          <w:p w:rsidR="00C759B5" w:rsidRPr="004E51C8" w:rsidRDefault="00C759B5" w:rsidP="00720318">
            <w:pPr>
              <w:spacing w:line="480" w:lineRule="auto"/>
              <w:jc w:val="center"/>
              <w:rPr>
                <w:rFonts w:ascii="Times New Roman" w:hAnsi="Times New Roman" w:cs="Times New Roman"/>
                <w:b w:val="0"/>
                <w:sz w:val="24"/>
                <w:szCs w:val="24"/>
              </w:rPr>
            </w:pPr>
            <w:r w:rsidRPr="004E51C8">
              <w:rPr>
                <w:rFonts w:ascii="Times New Roman" w:hAnsi="Times New Roman" w:cs="Times New Roman"/>
                <w:b w:val="0"/>
                <w:sz w:val="24"/>
                <w:szCs w:val="24"/>
              </w:rPr>
              <w:t>2.</w:t>
            </w:r>
          </w:p>
        </w:tc>
        <w:tc>
          <w:tcPr>
            <w:tcW w:w="2970" w:type="dxa"/>
            <w:shd w:val="clear" w:color="auto" w:fill="FFFFFF" w:themeFill="background1"/>
          </w:tcPr>
          <w:p w:rsidR="00C759B5" w:rsidRPr="00883114" w:rsidRDefault="00C759B5" w:rsidP="0072031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S</w:t>
            </w:r>
          </w:p>
        </w:tc>
        <w:tc>
          <w:tcPr>
            <w:tcW w:w="2837" w:type="dxa"/>
            <w:shd w:val="clear" w:color="auto" w:fill="FFFFFF" w:themeFill="background1"/>
          </w:tcPr>
          <w:p w:rsidR="00C759B5" w:rsidRPr="00883114" w:rsidRDefault="00C759B5" w:rsidP="0072031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Setuju</w:t>
            </w:r>
          </w:p>
        </w:tc>
        <w:tc>
          <w:tcPr>
            <w:tcW w:w="2122" w:type="dxa"/>
            <w:shd w:val="clear" w:color="auto" w:fill="FFFFFF" w:themeFill="background1"/>
          </w:tcPr>
          <w:p w:rsidR="00C759B5" w:rsidRPr="00883114" w:rsidRDefault="00C759B5" w:rsidP="0072031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4</w:t>
            </w:r>
          </w:p>
        </w:tc>
      </w:tr>
      <w:tr w:rsidR="00C759B5" w:rsidRPr="00883114" w:rsidTr="007203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shd w:val="clear" w:color="auto" w:fill="FFFFFF" w:themeFill="background1"/>
          </w:tcPr>
          <w:p w:rsidR="00C759B5" w:rsidRPr="004E51C8" w:rsidRDefault="00C759B5" w:rsidP="00720318">
            <w:pPr>
              <w:spacing w:line="480" w:lineRule="auto"/>
              <w:jc w:val="center"/>
              <w:rPr>
                <w:rFonts w:ascii="Times New Roman" w:hAnsi="Times New Roman" w:cs="Times New Roman"/>
                <w:b w:val="0"/>
                <w:sz w:val="24"/>
                <w:szCs w:val="24"/>
              </w:rPr>
            </w:pPr>
            <w:r w:rsidRPr="004E51C8">
              <w:rPr>
                <w:rFonts w:ascii="Times New Roman" w:hAnsi="Times New Roman" w:cs="Times New Roman"/>
                <w:b w:val="0"/>
                <w:sz w:val="24"/>
                <w:szCs w:val="24"/>
              </w:rPr>
              <w:t>3.</w:t>
            </w:r>
          </w:p>
        </w:tc>
        <w:tc>
          <w:tcPr>
            <w:tcW w:w="2970"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KS</w:t>
            </w:r>
          </w:p>
        </w:tc>
        <w:tc>
          <w:tcPr>
            <w:tcW w:w="2837"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Kurang Setuju</w:t>
            </w:r>
          </w:p>
        </w:tc>
        <w:tc>
          <w:tcPr>
            <w:tcW w:w="2122"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3</w:t>
            </w:r>
          </w:p>
        </w:tc>
      </w:tr>
      <w:tr w:rsidR="00C759B5" w:rsidRPr="00883114" w:rsidTr="00720318">
        <w:tc>
          <w:tcPr>
            <w:cnfStyle w:val="001000000000" w:firstRow="0" w:lastRow="0" w:firstColumn="1" w:lastColumn="0" w:oddVBand="0" w:evenVBand="0" w:oddHBand="0" w:evenHBand="0" w:firstRowFirstColumn="0" w:firstRowLastColumn="0" w:lastRowFirstColumn="0" w:lastRowLastColumn="0"/>
            <w:tcW w:w="558" w:type="dxa"/>
            <w:shd w:val="clear" w:color="auto" w:fill="FFFFFF" w:themeFill="background1"/>
          </w:tcPr>
          <w:p w:rsidR="00C759B5" w:rsidRPr="004E51C8" w:rsidRDefault="00C759B5" w:rsidP="00720318">
            <w:pPr>
              <w:spacing w:line="480" w:lineRule="auto"/>
              <w:jc w:val="center"/>
              <w:rPr>
                <w:rFonts w:ascii="Times New Roman" w:hAnsi="Times New Roman" w:cs="Times New Roman"/>
                <w:b w:val="0"/>
                <w:sz w:val="24"/>
                <w:szCs w:val="24"/>
              </w:rPr>
            </w:pPr>
            <w:r w:rsidRPr="004E51C8">
              <w:rPr>
                <w:rFonts w:ascii="Times New Roman" w:hAnsi="Times New Roman" w:cs="Times New Roman"/>
                <w:b w:val="0"/>
                <w:sz w:val="24"/>
                <w:szCs w:val="24"/>
              </w:rPr>
              <w:t>4.</w:t>
            </w:r>
          </w:p>
        </w:tc>
        <w:tc>
          <w:tcPr>
            <w:tcW w:w="2970" w:type="dxa"/>
            <w:shd w:val="clear" w:color="auto" w:fill="FFFFFF" w:themeFill="background1"/>
          </w:tcPr>
          <w:p w:rsidR="00C759B5" w:rsidRPr="00883114" w:rsidRDefault="00C759B5" w:rsidP="0072031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TS</w:t>
            </w:r>
          </w:p>
        </w:tc>
        <w:tc>
          <w:tcPr>
            <w:tcW w:w="2837" w:type="dxa"/>
            <w:shd w:val="clear" w:color="auto" w:fill="FFFFFF" w:themeFill="background1"/>
          </w:tcPr>
          <w:p w:rsidR="00C759B5" w:rsidRPr="00883114" w:rsidRDefault="00C759B5" w:rsidP="0072031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Tidak Setuju</w:t>
            </w:r>
          </w:p>
        </w:tc>
        <w:tc>
          <w:tcPr>
            <w:tcW w:w="2122" w:type="dxa"/>
            <w:shd w:val="clear" w:color="auto" w:fill="FFFFFF" w:themeFill="background1"/>
          </w:tcPr>
          <w:p w:rsidR="00C759B5" w:rsidRPr="00883114" w:rsidRDefault="00C759B5" w:rsidP="0072031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2</w:t>
            </w:r>
          </w:p>
        </w:tc>
      </w:tr>
      <w:tr w:rsidR="00C759B5" w:rsidRPr="00883114" w:rsidTr="007203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shd w:val="clear" w:color="auto" w:fill="FFFFFF" w:themeFill="background1"/>
          </w:tcPr>
          <w:p w:rsidR="00C759B5" w:rsidRPr="004E51C8" w:rsidRDefault="00C759B5" w:rsidP="00720318">
            <w:pPr>
              <w:spacing w:line="480" w:lineRule="auto"/>
              <w:jc w:val="center"/>
              <w:rPr>
                <w:rFonts w:ascii="Times New Roman" w:hAnsi="Times New Roman" w:cs="Times New Roman"/>
                <w:b w:val="0"/>
                <w:sz w:val="24"/>
                <w:szCs w:val="24"/>
              </w:rPr>
            </w:pPr>
            <w:r w:rsidRPr="004E51C8">
              <w:rPr>
                <w:rFonts w:ascii="Times New Roman" w:hAnsi="Times New Roman" w:cs="Times New Roman"/>
                <w:b w:val="0"/>
                <w:sz w:val="24"/>
                <w:szCs w:val="24"/>
              </w:rPr>
              <w:t>5.</w:t>
            </w:r>
          </w:p>
        </w:tc>
        <w:tc>
          <w:tcPr>
            <w:tcW w:w="2970"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STS</w:t>
            </w:r>
          </w:p>
        </w:tc>
        <w:tc>
          <w:tcPr>
            <w:tcW w:w="2837"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Sangat Tidak Setuju</w:t>
            </w:r>
          </w:p>
        </w:tc>
        <w:tc>
          <w:tcPr>
            <w:tcW w:w="2122" w:type="dxa"/>
            <w:shd w:val="clear" w:color="auto" w:fill="FFFFFF" w:themeFill="background1"/>
          </w:tcPr>
          <w:p w:rsidR="00C759B5" w:rsidRPr="00883114" w:rsidRDefault="00C759B5" w:rsidP="0072031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114">
              <w:rPr>
                <w:rFonts w:ascii="Times New Roman" w:hAnsi="Times New Roman" w:cs="Times New Roman"/>
                <w:sz w:val="24"/>
                <w:szCs w:val="24"/>
              </w:rPr>
              <w:t>1</w:t>
            </w:r>
          </w:p>
        </w:tc>
      </w:tr>
    </w:tbl>
    <w:p w:rsidR="00C759B5" w:rsidRPr="008A5924" w:rsidRDefault="00C759B5" w:rsidP="00C759B5">
      <w:pPr>
        <w:spacing w:line="480" w:lineRule="auto"/>
        <w:jc w:val="both"/>
        <w:rPr>
          <w:rFonts w:ascii="Times New Roman" w:hAnsi="Times New Roman" w:cs="Times New Roman"/>
          <w:i/>
          <w:sz w:val="24"/>
          <w:szCs w:val="24"/>
          <w:lang w:val="en-US"/>
        </w:rPr>
      </w:pPr>
      <w:r w:rsidRPr="00883114">
        <w:rPr>
          <w:rFonts w:ascii="Times New Roman" w:hAnsi="Times New Roman" w:cs="Times New Roman"/>
          <w:i/>
          <w:sz w:val="24"/>
          <w:szCs w:val="24"/>
        </w:rPr>
        <w:t>Sumber : Sugiyono 2017 hal 94</w:t>
      </w:r>
    </w:p>
    <w:p w:rsidR="00C759B5" w:rsidRDefault="00C759B5" w:rsidP="00C759B5">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Tabel III.2. Operasionalisasi Variabel</w:t>
      </w:r>
    </w:p>
    <w:tbl>
      <w:tblPr>
        <w:tblStyle w:val="LightShading2"/>
        <w:tblW w:w="9322" w:type="dxa"/>
        <w:shd w:val="clear" w:color="auto" w:fill="FFFFFF" w:themeFill="background1"/>
        <w:tblLayout w:type="fixed"/>
        <w:tblLook w:val="04A0" w:firstRow="1" w:lastRow="0" w:firstColumn="1" w:lastColumn="0" w:noHBand="0" w:noVBand="1"/>
      </w:tblPr>
      <w:tblGrid>
        <w:gridCol w:w="3794"/>
        <w:gridCol w:w="3260"/>
        <w:gridCol w:w="1134"/>
        <w:gridCol w:w="1134"/>
      </w:tblGrid>
      <w:tr w:rsidR="00C759B5" w:rsidTr="00720318">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3794" w:type="dxa"/>
            <w:shd w:val="clear" w:color="auto" w:fill="BFBFBF" w:themeFill="background1" w:themeFillShade="BF"/>
          </w:tcPr>
          <w:p w:rsidR="00C759B5" w:rsidRPr="004E51C8" w:rsidRDefault="00C759B5" w:rsidP="00720318">
            <w:pPr>
              <w:spacing w:line="480" w:lineRule="auto"/>
              <w:jc w:val="center"/>
              <w:rPr>
                <w:rFonts w:ascii="Times New Roman" w:hAnsi="Times New Roman" w:cs="Times New Roman"/>
                <w:sz w:val="24"/>
                <w:szCs w:val="24"/>
                <w:lang w:val="en-US"/>
              </w:rPr>
            </w:pPr>
            <w:r w:rsidRPr="004E51C8">
              <w:rPr>
                <w:rFonts w:ascii="Times New Roman" w:hAnsi="Times New Roman" w:cs="Times New Roman"/>
                <w:sz w:val="24"/>
                <w:szCs w:val="24"/>
                <w:lang w:val="en-US"/>
              </w:rPr>
              <w:t>Variabel</w:t>
            </w:r>
          </w:p>
        </w:tc>
        <w:tc>
          <w:tcPr>
            <w:tcW w:w="3260" w:type="dxa"/>
            <w:shd w:val="clear" w:color="auto" w:fill="BFBFBF" w:themeFill="background1" w:themeFillShade="BF"/>
          </w:tcPr>
          <w:p w:rsidR="00C759B5" w:rsidRPr="004E51C8" w:rsidRDefault="00C759B5" w:rsidP="00720318">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E51C8">
              <w:rPr>
                <w:rFonts w:ascii="Times New Roman" w:hAnsi="Times New Roman" w:cs="Times New Roman"/>
                <w:sz w:val="24"/>
                <w:szCs w:val="24"/>
                <w:lang w:val="en-US"/>
              </w:rPr>
              <w:t>Indokator</w:t>
            </w:r>
          </w:p>
        </w:tc>
        <w:tc>
          <w:tcPr>
            <w:tcW w:w="1134" w:type="dxa"/>
            <w:shd w:val="clear" w:color="auto" w:fill="BFBFBF" w:themeFill="background1" w:themeFillShade="BF"/>
          </w:tcPr>
          <w:p w:rsidR="00C759B5" w:rsidRPr="004E51C8" w:rsidRDefault="00C759B5" w:rsidP="0072031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E51C8">
              <w:rPr>
                <w:rFonts w:ascii="Times New Roman" w:hAnsi="Times New Roman" w:cs="Times New Roman"/>
                <w:sz w:val="24"/>
                <w:szCs w:val="24"/>
                <w:lang w:val="en-US"/>
              </w:rPr>
              <w:t>No. Item</w:t>
            </w:r>
          </w:p>
        </w:tc>
        <w:tc>
          <w:tcPr>
            <w:tcW w:w="1134" w:type="dxa"/>
            <w:shd w:val="clear" w:color="auto" w:fill="BFBFBF" w:themeFill="background1" w:themeFillShade="BF"/>
          </w:tcPr>
          <w:p w:rsidR="00C759B5" w:rsidRPr="004E51C8" w:rsidRDefault="00C759B5" w:rsidP="0072031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Skala</w:t>
            </w:r>
          </w:p>
        </w:tc>
      </w:tr>
      <w:tr w:rsidR="00C759B5" w:rsidTr="00720318">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794" w:type="dxa"/>
            <w:vMerge w:val="restart"/>
            <w:shd w:val="clear" w:color="auto" w:fill="FFFFFF" w:themeFill="background1"/>
          </w:tcPr>
          <w:p w:rsidR="00C759B5" w:rsidRPr="004E51C8" w:rsidRDefault="00C759B5" w:rsidP="00720318">
            <w:pPr>
              <w:spacing w:line="480" w:lineRule="auto"/>
              <w:rPr>
                <w:rFonts w:ascii="Times New Roman" w:hAnsi="Times New Roman" w:cs="Times New Roman"/>
                <w:sz w:val="24"/>
                <w:szCs w:val="24"/>
                <w:lang w:val="en-US"/>
              </w:rPr>
            </w:pPr>
            <w:r w:rsidRPr="004E51C8">
              <w:rPr>
                <w:rFonts w:ascii="Times New Roman" w:hAnsi="Times New Roman" w:cs="Times New Roman"/>
                <w:sz w:val="24"/>
                <w:szCs w:val="24"/>
                <w:lang w:val="en-US"/>
              </w:rPr>
              <w:t xml:space="preserve">Lingkungan Kerja </w:t>
            </w:r>
          </w:p>
          <w:p w:rsidR="00C759B5" w:rsidRPr="004E51C8" w:rsidRDefault="00C759B5" w:rsidP="00720318">
            <w:pPr>
              <w:rPr>
                <w:rFonts w:ascii="Times New Roman" w:hAnsi="Times New Roman" w:cs="Times New Roman"/>
                <w:b w:val="0"/>
                <w:sz w:val="24"/>
                <w:szCs w:val="24"/>
                <w:lang w:val="en-US"/>
              </w:rPr>
            </w:pPr>
            <w:sdt>
              <w:sdtPr>
                <w:rPr>
                  <w:rFonts w:ascii="Times New Roman" w:hAnsi="Times New Roman" w:cs="Times New Roman"/>
                  <w:sz w:val="24"/>
                  <w:szCs w:val="24"/>
                  <w:lang w:val="en-US"/>
                </w:rPr>
                <w:id w:val="3480275"/>
                <w:citation/>
              </w:sdtPr>
              <w:sdtContent>
                <w:r w:rsidRPr="004E51C8">
                  <w:rPr>
                    <w:rFonts w:ascii="Times New Roman" w:hAnsi="Times New Roman" w:cs="Times New Roman"/>
                    <w:sz w:val="24"/>
                    <w:szCs w:val="24"/>
                    <w:lang w:val="en-US"/>
                  </w:rPr>
                  <w:fldChar w:fldCharType="begin"/>
                </w:r>
                <w:r w:rsidRPr="004E51C8">
                  <w:rPr>
                    <w:rFonts w:ascii="Times New Roman" w:hAnsi="Times New Roman" w:cs="Times New Roman"/>
                    <w:b w:val="0"/>
                    <w:sz w:val="24"/>
                    <w:szCs w:val="24"/>
                    <w:lang w:val="en-US"/>
                  </w:rPr>
                  <w:instrText xml:space="preserve"> CITATION Ano06 \l 1033 </w:instrText>
                </w:r>
                <w:r w:rsidRPr="004E51C8">
                  <w:rPr>
                    <w:rFonts w:ascii="Times New Roman" w:hAnsi="Times New Roman" w:cs="Times New Roman"/>
                    <w:sz w:val="24"/>
                    <w:szCs w:val="24"/>
                    <w:lang w:val="en-US"/>
                  </w:rPr>
                  <w:fldChar w:fldCharType="separate"/>
                </w:r>
                <w:r w:rsidRPr="004E51C8">
                  <w:rPr>
                    <w:rFonts w:ascii="Times New Roman" w:hAnsi="Times New Roman" w:cs="Times New Roman"/>
                    <w:b w:val="0"/>
                    <w:noProof/>
                    <w:sz w:val="24"/>
                    <w:szCs w:val="24"/>
                    <w:lang w:val="en-US"/>
                  </w:rPr>
                  <w:t>(Anoraga, 2006)</w:t>
                </w:r>
                <w:r w:rsidRPr="004E51C8">
                  <w:rPr>
                    <w:rFonts w:ascii="Times New Roman" w:hAnsi="Times New Roman" w:cs="Times New Roman"/>
                    <w:sz w:val="24"/>
                    <w:szCs w:val="24"/>
                    <w:lang w:val="en-US"/>
                  </w:rPr>
                  <w:fldChar w:fldCharType="end"/>
                </w:r>
              </w:sdtContent>
            </w:sdt>
            <w:r w:rsidRPr="004E51C8">
              <w:rPr>
                <w:rFonts w:ascii="Times New Roman" w:hAnsi="Times New Roman" w:cs="Times New Roman"/>
                <w:b w:val="0"/>
                <w:sz w:val="24"/>
                <w:szCs w:val="24"/>
                <w:lang w:val="en-US"/>
              </w:rPr>
              <w:t>, Berpendapat lingkungan kerja adalah segala sesuatu yang ada disekitar karyawan dan yang dapat mempengaruhi dirinya dalam menjalankan tugas – tugas yang dibebankannya. Lingkungan kerja sangat berpengaruh besar dalam pelaksanaan penyelesaian tugas.</w:t>
            </w:r>
          </w:p>
        </w:tc>
        <w:tc>
          <w:tcPr>
            <w:tcW w:w="3260" w:type="dxa"/>
            <w:shd w:val="clear" w:color="auto" w:fill="FFFFFF" w:themeFill="background1"/>
          </w:tcPr>
          <w:p w:rsidR="00C759B5" w:rsidRPr="00D43B0A"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Suasana kerja</w:t>
            </w:r>
          </w:p>
        </w:tc>
        <w:tc>
          <w:tcPr>
            <w:tcW w:w="1134" w:type="dxa"/>
            <w:shd w:val="clear" w:color="auto" w:fill="FFFFFF" w:themeFill="background1"/>
          </w:tcPr>
          <w:p w:rsidR="00C759B5" w:rsidRPr="00D43B0A"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Likert</w:t>
            </w:r>
          </w:p>
        </w:tc>
      </w:tr>
      <w:tr w:rsidR="00C759B5" w:rsidTr="00720318">
        <w:trPr>
          <w:trHeight w:val="540"/>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417415"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Hubungan dengan rekan kerja</w:t>
            </w: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3,4,5</w:t>
            </w:r>
          </w:p>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C759B5" w:rsidTr="0072031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417415"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Tersedianya fasilitas kerja</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C759B5" w:rsidTr="00720318">
        <w:trPr>
          <w:trHeight w:val="1923"/>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417415"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C759B5" w:rsidTr="0072031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794" w:type="dxa"/>
            <w:vMerge w:val="restart"/>
            <w:shd w:val="clear" w:color="auto" w:fill="FFFFFF" w:themeFill="background1"/>
          </w:tcPr>
          <w:p w:rsidR="00C759B5" w:rsidRPr="004E51C8" w:rsidRDefault="00C759B5" w:rsidP="00720318">
            <w:pPr>
              <w:spacing w:line="480" w:lineRule="auto"/>
              <w:rPr>
                <w:rFonts w:ascii="Times New Roman" w:hAnsi="Times New Roman" w:cs="Times New Roman"/>
                <w:sz w:val="24"/>
                <w:szCs w:val="24"/>
                <w:lang w:val="en-US"/>
              </w:rPr>
            </w:pPr>
            <w:r w:rsidRPr="004E51C8">
              <w:rPr>
                <w:rFonts w:ascii="Times New Roman" w:hAnsi="Times New Roman" w:cs="Times New Roman"/>
                <w:sz w:val="24"/>
                <w:szCs w:val="24"/>
                <w:lang w:val="en-US"/>
              </w:rPr>
              <w:t>Stres Kerja</w:t>
            </w:r>
          </w:p>
          <w:p w:rsidR="00C759B5" w:rsidRPr="004E51C8" w:rsidRDefault="00C759B5" w:rsidP="00720318">
            <w:pPr>
              <w:rPr>
                <w:rFonts w:ascii="Times New Roman" w:hAnsi="Times New Roman" w:cs="Times New Roman"/>
                <w:b w:val="0"/>
                <w:sz w:val="24"/>
                <w:szCs w:val="24"/>
                <w:lang w:val="en-US"/>
              </w:rPr>
            </w:pPr>
            <w:sdt>
              <w:sdtPr>
                <w:rPr>
                  <w:rFonts w:ascii="Times New Roman" w:hAnsi="Times New Roman" w:cs="Times New Roman"/>
                  <w:sz w:val="24"/>
                  <w:szCs w:val="24"/>
                  <w:lang w:val="en-US"/>
                </w:rPr>
                <w:id w:val="3480274"/>
                <w:citation/>
              </w:sdtPr>
              <w:sdtContent>
                <w:r w:rsidRPr="004E51C8">
                  <w:rPr>
                    <w:rFonts w:ascii="Times New Roman" w:hAnsi="Times New Roman" w:cs="Times New Roman"/>
                    <w:sz w:val="24"/>
                    <w:szCs w:val="24"/>
                    <w:lang w:val="en-US"/>
                  </w:rPr>
                  <w:fldChar w:fldCharType="begin"/>
                </w:r>
                <w:r w:rsidRPr="004E51C8">
                  <w:rPr>
                    <w:rFonts w:ascii="Times New Roman" w:hAnsi="Times New Roman" w:cs="Times New Roman"/>
                    <w:b w:val="0"/>
                    <w:sz w:val="24"/>
                    <w:szCs w:val="24"/>
                    <w:lang w:val="en-US"/>
                  </w:rPr>
                  <w:instrText xml:space="preserve"> CITATION Gib02 \l 1033 </w:instrText>
                </w:r>
                <w:r w:rsidRPr="004E51C8">
                  <w:rPr>
                    <w:rFonts w:ascii="Times New Roman" w:hAnsi="Times New Roman" w:cs="Times New Roman"/>
                    <w:sz w:val="24"/>
                    <w:szCs w:val="24"/>
                    <w:lang w:val="en-US"/>
                  </w:rPr>
                  <w:fldChar w:fldCharType="separate"/>
                </w:r>
                <w:r w:rsidRPr="004E51C8">
                  <w:rPr>
                    <w:rFonts w:ascii="Times New Roman" w:hAnsi="Times New Roman" w:cs="Times New Roman"/>
                    <w:b w:val="0"/>
                    <w:noProof/>
                    <w:sz w:val="24"/>
                    <w:szCs w:val="24"/>
                    <w:lang w:val="en-US"/>
                  </w:rPr>
                  <w:t>(Gibson, 2002)</w:t>
                </w:r>
                <w:r w:rsidRPr="004E51C8">
                  <w:rPr>
                    <w:rFonts w:ascii="Times New Roman" w:hAnsi="Times New Roman" w:cs="Times New Roman"/>
                    <w:sz w:val="24"/>
                    <w:szCs w:val="24"/>
                    <w:lang w:val="en-US"/>
                  </w:rPr>
                  <w:fldChar w:fldCharType="end"/>
                </w:r>
              </w:sdtContent>
            </w:sdt>
            <w:r w:rsidRPr="004E51C8">
              <w:rPr>
                <w:rFonts w:ascii="Times New Roman" w:hAnsi="Times New Roman" w:cs="Times New Roman"/>
                <w:b w:val="0"/>
                <w:sz w:val="24"/>
                <w:szCs w:val="24"/>
                <w:lang w:val="en-US"/>
              </w:rPr>
              <w:t>, menyatakan bahwa stres kerja adalah suatu tanggapan penyesuaian diperantarai oleh perbedaan-perbedaan individu dan atau</w:t>
            </w:r>
            <w:r w:rsidRPr="000E61A1">
              <w:rPr>
                <w:rFonts w:ascii="Times New Roman" w:hAnsi="Times New Roman" w:cs="Times New Roman"/>
                <w:sz w:val="24"/>
                <w:szCs w:val="24"/>
                <w:lang w:val="en-US"/>
              </w:rPr>
              <w:t xml:space="preserve"> </w:t>
            </w:r>
            <w:r w:rsidRPr="004E51C8">
              <w:rPr>
                <w:rFonts w:ascii="Times New Roman" w:hAnsi="Times New Roman" w:cs="Times New Roman"/>
                <w:b w:val="0"/>
                <w:sz w:val="24"/>
                <w:szCs w:val="24"/>
                <w:lang w:val="en-US"/>
              </w:rPr>
              <w:t xml:space="preserve">proses psikologi yang </w:t>
            </w:r>
            <w:r w:rsidRPr="004E51C8">
              <w:rPr>
                <w:rFonts w:ascii="Times New Roman" w:hAnsi="Times New Roman" w:cs="Times New Roman"/>
                <w:b w:val="0"/>
                <w:sz w:val="24"/>
                <w:szCs w:val="24"/>
                <w:lang w:val="en-US"/>
              </w:rPr>
              <w:lastRenderedPageBreak/>
              <w:t>merupakan suatu konsekuensi dari setiap tindakan dari luar (lingkungan), situasi atau peristiwa yang menetapkan permintaan psikologis dan atau fisik berlebihan kepada seseorang.</w:t>
            </w:r>
          </w:p>
          <w:p w:rsidR="00C759B5" w:rsidRPr="00F61904" w:rsidRDefault="00C759B5" w:rsidP="00720318">
            <w:pPr>
              <w:rPr>
                <w:rFonts w:ascii="Times New Roman" w:hAnsi="Times New Roman" w:cs="Times New Roman"/>
                <w:b w:val="0"/>
                <w:sz w:val="24"/>
                <w:szCs w:val="24"/>
                <w:lang w:val="en-US"/>
              </w:rPr>
            </w:pPr>
          </w:p>
        </w:tc>
        <w:tc>
          <w:tcPr>
            <w:tcW w:w="3260" w:type="dxa"/>
            <w:shd w:val="clear" w:color="auto" w:fill="FFFFFF" w:themeFill="background1"/>
          </w:tcPr>
          <w:p w:rsidR="00C759B5" w:rsidRPr="00D43B0A"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lastRenderedPageBreak/>
              <w:t>Intimidasi dan tekanan</w:t>
            </w:r>
          </w:p>
        </w:tc>
        <w:tc>
          <w:tcPr>
            <w:tcW w:w="1134" w:type="dxa"/>
            <w:shd w:val="clear" w:color="auto" w:fill="FFFFFF" w:themeFill="background1"/>
          </w:tcPr>
          <w:p w:rsidR="00C759B5" w:rsidRPr="00D43B0A"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1,2,3</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Likert</w:t>
            </w:r>
          </w:p>
        </w:tc>
      </w:tr>
      <w:tr w:rsidR="00C759B5" w:rsidTr="00720318">
        <w:trPr>
          <w:trHeight w:val="615"/>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Ketidakcocokan dengan pekerjaan</w:t>
            </w: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4,5,6</w:t>
            </w:r>
          </w:p>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C759B5" w:rsidTr="0072031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Pekerjaan yang berbahaya</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7,8,9</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C759B5" w:rsidTr="00720318">
        <w:trPr>
          <w:trHeight w:val="270"/>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Beban lebih</w:t>
            </w: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10,11,12</w:t>
            </w: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C759B5" w:rsidTr="0072031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Target dan harapan yang tidak realistis</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13,14,15</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C759B5" w:rsidTr="00720318">
        <w:trPr>
          <w:trHeight w:val="1395"/>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C759B5" w:rsidTr="007203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94" w:type="dxa"/>
            <w:vMerge w:val="restart"/>
            <w:shd w:val="clear" w:color="auto" w:fill="FFFFFF" w:themeFill="background1"/>
          </w:tcPr>
          <w:p w:rsidR="00C759B5" w:rsidRPr="004E51C8" w:rsidRDefault="00C759B5" w:rsidP="00720318">
            <w:pPr>
              <w:spacing w:line="480" w:lineRule="auto"/>
              <w:rPr>
                <w:rFonts w:ascii="Times New Roman" w:hAnsi="Times New Roman" w:cs="Times New Roman"/>
                <w:sz w:val="24"/>
                <w:szCs w:val="24"/>
                <w:lang w:val="en-US"/>
              </w:rPr>
            </w:pPr>
            <w:r w:rsidRPr="004E51C8">
              <w:rPr>
                <w:rFonts w:ascii="Times New Roman" w:hAnsi="Times New Roman" w:cs="Times New Roman"/>
                <w:sz w:val="24"/>
                <w:szCs w:val="24"/>
                <w:lang w:val="en-US"/>
              </w:rPr>
              <w:lastRenderedPageBreak/>
              <w:t>Kinerja Karyawan</w:t>
            </w:r>
          </w:p>
          <w:p w:rsidR="00C759B5" w:rsidRPr="004E51C8" w:rsidRDefault="00C759B5" w:rsidP="00720318">
            <w:pPr>
              <w:rPr>
                <w:rFonts w:ascii="Times New Roman" w:hAnsi="Times New Roman" w:cs="Times New Roman"/>
                <w:b w:val="0"/>
                <w:sz w:val="24"/>
                <w:szCs w:val="24"/>
                <w:lang w:val="en-US"/>
              </w:rPr>
            </w:pPr>
            <w:r w:rsidRPr="004E51C8">
              <w:rPr>
                <w:rFonts w:ascii="Times New Roman" w:hAnsi="Times New Roman" w:cs="Times New Roman"/>
                <w:b w:val="0"/>
                <w:noProof/>
                <w:sz w:val="24"/>
                <w:szCs w:val="24"/>
                <w:lang w:val="en-US"/>
              </w:rPr>
              <w:t>(Mangkunegara, 2011)</w:t>
            </w:r>
            <w:r w:rsidRPr="004E51C8">
              <w:rPr>
                <w:rFonts w:ascii="Times New Roman" w:hAnsi="Times New Roman" w:cs="Times New Roman"/>
                <w:b w:val="0"/>
                <w:sz w:val="24"/>
                <w:szCs w:val="24"/>
              </w:rPr>
              <w:t xml:space="preserve"> “kinerja karyawan (prestasi kerja) adalah hasil kerja secara kualitas dan kuantitas yang dicapai oleh seseorang karyawan dalam melaksanakan tugasnya sesuai dengan tanggung jawab yang diberikan kepadanya”</w:t>
            </w:r>
          </w:p>
          <w:p w:rsidR="00C759B5" w:rsidRPr="00F61904" w:rsidRDefault="00C759B5" w:rsidP="00720318">
            <w:pPr>
              <w:rPr>
                <w:rFonts w:ascii="Times New Roman" w:hAnsi="Times New Roman" w:cs="Times New Roman"/>
                <w:b w:val="0"/>
                <w:sz w:val="24"/>
                <w:szCs w:val="24"/>
                <w:lang w:val="en-US"/>
              </w:rPr>
            </w:pPr>
          </w:p>
        </w:tc>
        <w:tc>
          <w:tcPr>
            <w:tcW w:w="3260" w:type="dxa"/>
            <w:shd w:val="clear" w:color="auto" w:fill="FFFFFF" w:themeFill="background1"/>
          </w:tcPr>
          <w:p w:rsidR="00C759B5" w:rsidRPr="00D43B0A"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Ketepatan waktu</w:t>
            </w:r>
          </w:p>
        </w:tc>
        <w:tc>
          <w:tcPr>
            <w:tcW w:w="1134" w:type="dxa"/>
            <w:shd w:val="clear" w:color="auto" w:fill="FFFFFF" w:themeFill="background1"/>
          </w:tcPr>
          <w:p w:rsidR="00C759B5" w:rsidRPr="00D43B0A"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Likert</w:t>
            </w:r>
          </w:p>
        </w:tc>
      </w:tr>
      <w:tr w:rsidR="00C759B5" w:rsidTr="00720318">
        <w:trPr>
          <w:trHeight w:val="300"/>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Deskripsi pekerjaan</w:t>
            </w: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C759B5" w:rsidTr="0072031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Kuantitas pekerjaan</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C759B5" w:rsidTr="00720318">
        <w:trPr>
          <w:trHeight w:val="315"/>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Kualitas Pekerjaan</w:t>
            </w: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134" w:type="dxa"/>
            <w:shd w:val="clear" w:color="auto" w:fill="FFFFFF" w:themeFill="background1"/>
          </w:tcPr>
          <w:p w:rsidR="00C759B5" w:rsidRDefault="00C759B5" w:rsidP="007203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C759B5" w:rsidTr="00720318">
        <w:trPr>
          <w:cnfStyle w:val="000000100000" w:firstRow="0" w:lastRow="0" w:firstColumn="0" w:lastColumn="0" w:oddVBand="0" w:evenVBand="0" w:oddHBand="1" w:evenHBand="0" w:firstRowFirstColumn="0" w:firstRowLastColumn="0" w:lastRowFirstColumn="0" w:lastRowLastColumn="0"/>
          <w:trHeight w:val="1673"/>
        </w:trPr>
        <w:tc>
          <w:tcPr>
            <w:cnfStyle w:val="001000000000" w:firstRow="0" w:lastRow="0" w:firstColumn="1" w:lastColumn="0" w:oddVBand="0" w:evenVBand="0" w:oddHBand="0" w:evenHBand="0" w:firstRowFirstColumn="0" w:firstRowLastColumn="0" w:lastRowFirstColumn="0" w:lastRowLastColumn="0"/>
            <w:tcW w:w="3794" w:type="dxa"/>
            <w:vMerge/>
            <w:shd w:val="clear" w:color="auto" w:fill="FFFFFF" w:themeFill="background1"/>
          </w:tcPr>
          <w:p w:rsidR="00C759B5" w:rsidRPr="00F61904" w:rsidRDefault="00C759B5" w:rsidP="00720318">
            <w:pPr>
              <w:spacing w:line="480" w:lineRule="auto"/>
              <w:rPr>
                <w:rFonts w:ascii="Times New Roman" w:hAnsi="Times New Roman" w:cs="Times New Roman"/>
                <w:b w:val="0"/>
                <w:sz w:val="24"/>
                <w:szCs w:val="24"/>
                <w:lang w:val="en-US"/>
              </w:rPr>
            </w:pPr>
          </w:p>
        </w:tc>
        <w:tc>
          <w:tcPr>
            <w:tcW w:w="3260"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1134" w:type="dxa"/>
            <w:shd w:val="clear" w:color="auto" w:fill="FFFFFF" w:themeFill="background1"/>
          </w:tcPr>
          <w:p w:rsidR="00C759B5" w:rsidRDefault="00C759B5" w:rsidP="007203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bl>
    <w:p w:rsidR="00C759B5" w:rsidRPr="00F25278" w:rsidRDefault="00C759B5" w:rsidP="00C759B5">
      <w:pPr>
        <w:spacing w:line="480" w:lineRule="auto"/>
        <w:jc w:val="center"/>
        <w:rPr>
          <w:rFonts w:ascii="Times New Roman" w:hAnsi="Times New Roman" w:cs="Times New Roman"/>
          <w:b/>
          <w:sz w:val="24"/>
          <w:szCs w:val="24"/>
          <w:lang w:val="en-US"/>
        </w:rPr>
      </w:pPr>
    </w:p>
    <w:p w:rsidR="00C759B5" w:rsidRPr="00117DD0" w:rsidRDefault="00C759B5" w:rsidP="00C759B5">
      <w:pPr>
        <w:pStyle w:val="Heading2"/>
        <w:spacing w:line="480" w:lineRule="auto"/>
      </w:pPr>
      <w:r w:rsidRPr="00117DD0">
        <w:t>3.2.3</w:t>
      </w:r>
      <w:r w:rsidRPr="00117DD0">
        <w:tab/>
        <w:t>Sumber Data</w:t>
      </w:r>
    </w:p>
    <w:p w:rsidR="00C759B5" w:rsidRDefault="00C759B5" w:rsidP="00C759B5">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Dalam penelitian ini data yang digunakan berdasarkan sumber datanya, maka pengumpulan data dapat menggunakan </w:t>
      </w:r>
      <w:r>
        <w:rPr>
          <w:rFonts w:ascii="Times New Roman" w:hAnsi="Times New Roman" w:cs="Times New Roman"/>
          <w:noProof/>
          <w:sz w:val="24"/>
          <w:szCs w:val="24"/>
          <w:lang w:val="en-US"/>
        </w:rPr>
        <w:t>(Sugiyono</w:t>
      </w:r>
      <w:r w:rsidRPr="006850E3">
        <w:rPr>
          <w:rFonts w:ascii="Times New Roman" w:hAnsi="Times New Roman" w:cs="Times New Roman"/>
          <w:noProof/>
          <w:sz w:val="24"/>
          <w:szCs w:val="24"/>
          <w:lang w:val="en-US"/>
        </w:rPr>
        <w:t>, 2014)</w:t>
      </w:r>
      <w:r>
        <w:rPr>
          <w:rFonts w:ascii="Times New Roman" w:hAnsi="Times New Roman" w:cs="Times New Roman"/>
          <w:sz w:val="24"/>
          <w:szCs w:val="24"/>
          <w:lang w:val="en-US"/>
        </w:rPr>
        <w:t xml:space="preserve"> dalam </w:t>
      </w:r>
      <w:sdt>
        <w:sdtPr>
          <w:rPr>
            <w:rFonts w:ascii="Times New Roman" w:hAnsi="Times New Roman" w:cs="Times New Roman"/>
            <w:sz w:val="24"/>
            <w:szCs w:val="24"/>
            <w:lang w:val="en-US"/>
          </w:rPr>
          <w:id w:val="11177177"/>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Wic17 \l 1033 </w:instrText>
          </w:r>
          <w:r>
            <w:rPr>
              <w:rFonts w:ascii="Times New Roman" w:hAnsi="Times New Roman" w:cs="Times New Roman"/>
              <w:sz w:val="24"/>
              <w:szCs w:val="24"/>
              <w:lang w:val="en-US"/>
            </w:rPr>
            <w:fldChar w:fldCharType="separate"/>
          </w:r>
          <w:r w:rsidRPr="00787A63">
            <w:rPr>
              <w:rFonts w:ascii="Times New Roman" w:hAnsi="Times New Roman" w:cs="Times New Roman"/>
              <w:noProof/>
              <w:sz w:val="24"/>
              <w:szCs w:val="24"/>
              <w:lang w:val="en-US"/>
            </w:rPr>
            <w:t>(Wicaksono, 2017)</w:t>
          </w:r>
          <w:r>
            <w:rPr>
              <w:rFonts w:ascii="Times New Roman" w:hAnsi="Times New Roman" w:cs="Times New Roman"/>
              <w:sz w:val="24"/>
              <w:szCs w:val="24"/>
              <w:lang w:val="en-US"/>
            </w:rPr>
            <w:fldChar w:fldCharType="end"/>
          </w:r>
        </w:sdtContent>
      </w:sdt>
    </w:p>
    <w:p w:rsidR="00C759B5" w:rsidRDefault="00C759B5" w:rsidP="00C759B5">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ab/>
        <w:t>Data primer</w:t>
      </w:r>
    </w:p>
    <w:p w:rsidR="00C759B5" w:rsidRPr="006850E3"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ab/>
      </w:r>
      <w:r>
        <w:rPr>
          <w:rFonts w:ascii="Times New Roman" w:hAnsi="Times New Roman" w:cs="Times New Roman"/>
          <w:sz w:val="24"/>
          <w:szCs w:val="24"/>
          <w:lang w:val="en-US"/>
        </w:rPr>
        <w:t>Data primer adalah data yang langsung memberikan data pada pengumpulan data. Dalam penelitian ini hasilnya dapat diperoleh dengan cara melakukan wawancara, observasi, koesioner yang telah di isi langsung oleh responden.</w:t>
      </w:r>
    </w:p>
    <w:p w:rsidR="00C759B5" w:rsidRDefault="00C759B5" w:rsidP="00C759B5">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ab/>
        <w:t>Data sekunder</w:t>
      </w:r>
    </w:p>
    <w:p w:rsidR="00C759B5" w:rsidRPr="00E04B3F"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ab/>
      </w:r>
      <w:r>
        <w:rPr>
          <w:rFonts w:ascii="Times New Roman" w:hAnsi="Times New Roman" w:cs="Times New Roman"/>
          <w:sz w:val="24"/>
          <w:szCs w:val="24"/>
          <w:lang w:val="en-US"/>
        </w:rPr>
        <w:t>Data skunder adalah sumber ydata yang tidak langsung memberikan data kepada pengumpul data, misalnya lewat orang lain atau lewat dokumen.</w:t>
      </w:r>
    </w:p>
    <w:p w:rsidR="00C759B5" w:rsidRPr="00117DD0" w:rsidRDefault="00C759B5" w:rsidP="00C759B5">
      <w:pPr>
        <w:pStyle w:val="Heading2"/>
        <w:spacing w:line="480" w:lineRule="auto"/>
      </w:pPr>
      <w:r w:rsidRPr="00117DD0">
        <w:lastRenderedPageBreak/>
        <w:t>3.2.4</w:t>
      </w:r>
      <w:r w:rsidRPr="00117DD0">
        <w:tab/>
        <w:t>Populasi dan Sampel</w:t>
      </w:r>
    </w:p>
    <w:p w:rsidR="00C759B5" w:rsidRDefault="00C759B5" w:rsidP="00C759B5">
      <w:pPr>
        <w:spacing w:line="480" w:lineRule="auto"/>
        <w:jc w:val="both"/>
        <w:rPr>
          <w:rFonts w:ascii="Times New Roman" w:hAnsi="Times New Roman" w:cs="Times New Roman"/>
          <w:sz w:val="24"/>
          <w:szCs w:val="24"/>
          <w:lang w:val="en-US"/>
        </w:rPr>
      </w:pPr>
      <w:r>
        <w:rPr>
          <w:lang w:val="en-US"/>
        </w:rPr>
        <w:tab/>
      </w:r>
      <w:r w:rsidRPr="00361664">
        <w:rPr>
          <w:rFonts w:ascii="Times New Roman" w:hAnsi="Times New Roman" w:cs="Times New Roman"/>
          <w:sz w:val="24"/>
          <w:szCs w:val="24"/>
          <w:lang w:val="en-US"/>
        </w:rPr>
        <w:t>D</w:t>
      </w:r>
      <w:r>
        <w:rPr>
          <w:rFonts w:ascii="Times New Roman" w:hAnsi="Times New Roman" w:cs="Times New Roman"/>
          <w:sz w:val="24"/>
          <w:szCs w:val="24"/>
          <w:lang w:val="en-US"/>
        </w:rPr>
        <w:t>alam melakukan penelitian terdapat objek yang diteliti. Dalam hal ini objek tersebut merupakan suatu populasi penelitian. Namun populasi bukan hanya orang, tetapi juga objek dan benda-benda lain. Populasi juga bukan sekedar jumlah yang ada pada objek yang telah dipelajari, tetapi meliputi seluruh karakteristik yang dimiliki oleh objek tersebut.</w:t>
      </w:r>
    </w:p>
    <w:p w:rsidR="00C759B5" w:rsidRPr="00361664"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Pemberian sampel diperlukan, jika populasi yang diambil sangat banyak, dan peneliti memiliki keterbatasan untuk menjangkau seluruh populasi. Maka penelitian terlebih dahulu harus menentukan populasi, menetapkan jumlah sampel dan teknik sampling yang akan digunakan.</w:t>
      </w:r>
    </w:p>
    <w:p w:rsidR="00C759B5" w:rsidRPr="00017997" w:rsidRDefault="00C759B5" w:rsidP="00C759B5">
      <w:pPr>
        <w:spacing w:line="480" w:lineRule="auto"/>
        <w:rPr>
          <w:rFonts w:ascii="Times New Roman" w:hAnsi="Times New Roman" w:cs="Times New Roman"/>
          <w:b/>
          <w:sz w:val="24"/>
          <w:szCs w:val="24"/>
          <w:lang w:val="en-US"/>
        </w:rPr>
      </w:pPr>
      <w:r w:rsidRPr="00017997">
        <w:rPr>
          <w:b/>
          <w:lang w:val="en-US"/>
        </w:rPr>
        <w:tab/>
      </w:r>
      <w:r w:rsidRPr="00017997">
        <w:rPr>
          <w:rFonts w:ascii="Times New Roman" w:hAnsi="Times New Roman" w:cs="Times New Roman"/>
          <w:b/>
          <w:sz w:val="24"/>
          <w:szCs w:val="24"/>
          <w:lang w:val="en-US"/>
        </w:rPr>
        <w:t>A. Populasi</w:t>
      </w:r>
    </w:p>
    <w:p w:rsidR="00C759B5" w:rsidRDefault="00C759B5" w:rsidP="00C759B5">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Populasi diartikan sebagai wilayah generalisasi yang terdiri atas objek atau subjek yang mempunyai kualitas dan karakteristik tertentu yang ditetapkan oleh peneliti untuk dipelajari dan kemudian ditarik kesimpulannya. Populasi juga bukan hanya sekedar orang, tetapi juga objek dan benda-benda alam yang lain. Populasi juga bukan sekedar jumlah yang ada pada objek atau subjek yang dipelajari, tetapi meliputi seluruh karakteristik atau sifat yang dimiliki oleh subjek atau objek itu </w:t>
      </w:r>
      <w:r>
        <w:rPr>
          <w:rFonts w:ascii="Times New Roman" w:hAnsi="Times New Roman" w:cs="Times New Roman"/>
          <w:noProof/>
          <w:sz w:val="24"/>
          <w:szCs w:val="24"/>
          <w:lang w:val="en-US"/>
        </w:rPr>
        <w:t>(Sugiyono</w:t>
      </w:r>
      <w:r w:rsidRPr="006850E3">
        <w:rPr>
          <w:rFonts w:ascii="Times New Roman" w:hAnsi="Times New Roman" w:cs="Times New Roman"/>
          <w:noProof/>
          <w:sz w:val="24"/>
          <w:szCs w:val="24"/>
          <w:lang w:val="en-US"/>
        </w:rPr>
        <w:t>, 2017)</w:t>
      </w:r>
      <w:r>
        <w:rPr>
          <w:rFonts w:ascii="Times New Roman" w:hAnsi="Times New Roman" w:cs="Times New Roman"/>
          <w:sz w:val="24"/>
          <w:szCs w:val="24"/>
          <w:lang w:val="en-US"/>
        </w:rPr>
        <w:t>. Populasi dalam penelitian ini yaitu 70 responden yang merupakan tanggapan para karyawan mengenai Lingkungan Kerja dan Sres Kerja terhadap Kinerja Karyawan pada PT. Madurasa Unggulan Nusantara.</w:t>
      </w:r>
    </w:p>
    <w:p w:rsidR="00C759B5" w:rsidRPr="00017997" w:rsidRDefault="00C759B5" w:rsidP="00C759B5">
      <w:pPr>
        <w:spacing w:line="480" w:lineRule="auto"/>
        <w:ind w:firstLine="720"/>
        <w:jc w:val="both"/>
        <w:rPr>
          <w:rFonts w:ascii="Times New Roman" w:hAnsi="Times New Roman" w:cs="Times New Roman"/>
          <w:b/>
          <w:sz w:val="24"/>
          <w:szCs w:val="24"/>
          <w:lang w:val="en-US"/>
        </w:rPr>
      </w:pPr>
      <w:r w:rsidRPr="00017997">
        <w:rPr>
          <w:rFonts w:ascii="Times New Roman" w:hAnsi="Times New Roman" w:cs="Times New Roman"/>
          <w:b/>
          <w:sz w:val="24"/>
          <w:szCs w:val="24"/>
          <w:lang w:val="en-US"/>
        </w:rPr>
        <w:t>B. Sampel</w:t>
      </w:r>
    </w:p>
    <w:p w:rsidR="00C759B5" w:rsidRDefault="00C759B5" w:rsidP="00C759B5">
      <w:pPr>
        <w:spacing w:line="480" w:lineRule="auto"/>
        <w:ind w:firstLine="720"/>
        <w:jc w:val="both"/>
        <w:rPr>
          <w:rFonts w:ascii="Times New Roman" w:hAnsi="Times New Roman" w:cs="Times New Roman"/>
          <w:sz w:val="24"/>
          <w:szCs w:val="24"/>
        </w:rPr>
      </w:pPr>
      <w:r w:rsidRPr="00605633">
        <w:rPr>
          <w:rFonts w:ascii="Times New Roman" w:hAnsi="Times New Roman"/>
          <w:sz w:val="24"/>
          <w:szCs w:val="24"/>
        </w:rPr>
        <w:t>Penelitian ini mempunyai tujuan untuk memperoleh informasi mengenai</w:t>
      </w:r>
      <w:r>
        <w:rPr>
          <w:rFonts w:ascii="Times New Roman" w:hAnsi="Times New Roman"/>
          <w:sz w:val="24"/>
          <w:szCs w:val="24"/>
          <w:lang w:val="en-US"/>
        </w:rPr>
        <w:t xml:space="preserve"> pengaruh lingkungan kerja dan stres kerja </w:t>
      </w:r>
      <w:r>
        <w:rPr>
          <w:rFonts w:ascii="Times New Roman" w:hAnsi="Times New Roman"/>
          <w:sz w:val="24"/>
          <w:szCs w:val="24"/>
        </w:rPr>
        <w:t xml:space="preserve">terhadap </w:t>
      </w:r>
      <w:r>
        <w:rPr>
          <w:rFonts w:ascii="Times New Roman" w:hAnsi="Times New Roman"/>
          <w:sz w:val="24"/>
          <w:szCs w:val="24"/>
          <w:lang w:val="en-US"/>
        </w:rPr>
        <w:t xml:space="preserve">kinerja karyawan PT. </w:t>
      </w:r>
      <w:r>
        <w:rPr>
          <w:rFonts w:ascii="Times New Roman" w:hAnsi="Times New Roman"/>
          <w:sz w:val="24"/>
          <w:szCs w:val="24"/>
          <w:lang w:val="en-US"/>
        </w:rPr>
        <w:lastRenderedPageBreak/>
        <w:t>Madurasa Unggulan Nusantara Bandung,</w:t>
      </w:r>
      <w:r w:rsidRPr="00605633">
        <w:rPr>
          <w:rFonts w:ascii="Times New Roman" w:hAnsi="Times New Roman"/>
          <w:sz w:val="24"/>
          <w:szCs w:val="24"/>
        </w:rPr>
        <w:t xml:space="preserve"> untuk itu diperlukan sejumlah sampel un</w:t>
      </w:r>
      <w:r>
        <w:rPr>
          <w:rFonts w:ascii="Times New Roman" w:hAnsi="Times New Roman"/>
          <w:sz w:val="24"/>
          <w:szCs w:val="24"/>
        </w:rPr>
        <w:t xml:space="preserve">tuk dijadikan sampel penelitian. </w:t>
      </w:r>
      <w:r w:rsidRPr="00467266">
        <w:rPr>
          <w:rFonts w:ascii="Times New Roman" w:hAnsi="Times New Roman" w:cs="Times New Roman"/>
          <w:sz w:val="24"/>
          <w:szCs w:val="24"/>
        </w:rPr>
        <w:t>Sampel adalah sebagian dari jumlah dan karakteristik yang d</w:t>
      </w:r>
      <w:r>
        <w:rPr>
          <w:rFonts w:ascii="Times New Roman" w:hAnsi="Times New Roman" w:cs="Times New Roman"/>
          <w:sz w:val="24"/>
          <w:szCs w:val="24"/>
        </w:rPr>
        <w:t xml:space="preserve">imiliki oleh populasi tersebut, </w:t>
      </w:r>
      <w:sdt>
        <w:sdtPr>
          <w:rPr>
            <w:rFonts w:ascii="Times New Roman" w:hAnsi="Times New Roman" w:cs="Times New Roman"/>
            <w:sz w:val="24"/>
            <w:szCs w:val="24"/>
          </w:rPr>
          <w:id w:val="118717284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Sug13 \l 1057 </w:instrText>
          </w:r>
          <w:r>
            <w:rPr>
              <w:rFonts w:ascii="Times New Roman" w:hAnsi="Times New Roman" w:cs="Times New Roman"/>
              <w:sz w:val="24"/>
              <w:szCs w:val="24"/>
            </w:rPr>
            <w:fldChar w:fldCharType="separate"/>
          </w:r>
          <w:r w:rsidRPr="00BE7823">
            <w:rPr>
              <w:rFonts w:ascii="Times New Roman" w:hAnsi="Times New Roman" w:cs="Times New Roman"/>
              <w:noProof/>
              <w:sz w:val="24"/>
              <w:szCs w:val="24"/>
            </w:rPr>
            <w:t>(Sugiyono P. ,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C759B5" w:rsidRPr="008C3CEF" w:rsidRDefault="00C759B5" w:rsidP="00C759B5">
      <w:pPr>
        <w:spacing w:after="0" w:line="480" w:lineRule="auto"/>
        <w:ind w:firstLine="567"/>
        <w:jc w:val="both"/>
        <w:rPr>
          <w:rFonts w:ascii="Times New Roman" w:hAnsi="Times New Roman" w:cs="Times New Roman"/>
          <w:sz w:val="24"/>
          <w:lang w:val="en-US"/>
        </w:rPr>
      </w:pPr>
      <w:r w:rsidRPr="00D542F0">
        <w:rPr>
          <w:rFonts w:ascii="Times New Roman" w:hAnsi="Times New Roman" w:cs="Times New Roman"/>
          <w:sz w:val="24"/>
          <w:szCs w:val="24"/>
          <w:lang w:eastAsia="id-ID"/>
        </w:rPr>
        <w:t>Dikarenakan jumlah populasi tidak diketahui atau tidak jelas secara pasti</w:t>
      </w:r>
      <w:r w:rsidRPr="00467266">
        <w:rPr>
          <w:rFonts w:ascii="Times New Roman" w:hAnsi="Times New Roman" w:cs="Times New Roman"/>
          <w:sz w:val="24"/>
          <w:szCs w:val="24"/>
          <w:lang w:eastAsia="id-ID"/>
        </w:rPr>
        <w:t xml:space="preserve"> </w:t>
      </w:r>
      <w:r w:rsidRPr="00D542F0">
        <w:rPr>
          <w:rFonts w:ascii="Times New Roman" w:hAnsi="Times New Roman" w:cs="Times New Roman"/>
          <w:sz w:val="24"/>
          <w:szCs w:val="24"/>
          <w:lang w:eastAsia="id-ID"/>
        </w:rPr>
        <w:t xml:space="preserve">jumlahnya untuk penelitian ini </w:t>
      </w:r>
      <w:r>
        <w:rPr>
          <w:rFonts w:ascii="Times New Roman" w:hAnsi="Times New Roman" w:cs="Times New Roman"/>
          <w:sz w:val="24"/>
        </w:rPr>
        <w:t xml:space="preserve">saran Rocsoe dalam </w:t>
      </w:r>
      <w:sdt>
        <w:sdtPr>
          <w:rPr>
            <w:rFonts w:ascii="Times New Roman" w:hAnsi="Times New Roman" w:cs="Times New Roman"/>
            <w:sz w:val="24"/>
          </w:rPr>
          <w:id w:val="-1498882845"/>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Sug13 \l 1033 </w:instrText>
          </w:r>
          <w:r>
            <w:rPr>
              <w:rFonts w:ascii="Times New Roman" w:hAnsi="Times New Roman" w:cs="Times New Roman"/>
              <w:sz w:val="24"/>
            </w:rPr>
            <w:fldChar w:fldCharType="separate"/>
          </w:r>
          <w:r w:rsidRPr="00BE7823">
            <w:rPr>
              <w:rFonts w:ascii="Times New Roman" w:hAnsi="Times New Roman" w:cs="Times New Roman"/>
              <w:noProof/>
              <w:sz w:val="24"/>
            </w:rPr>
            <w:t>(Sugiyono P. , 2013)</w:t>
          </w:r>
          <w:r>
            <w:rPr>
              <w:rFonts w:ascii="Times New Roman" w:hAnsi="Times New Roman" w:cs="Times New Roman"/>
              <w:sz w:val="24"/>
            </w:rPr>
            <w:fldChar w:fldCharType="end"/>
          </w:r>
        </w:sdtContent>
      </w:sdt>
      <w:r>
        <w:rPr>
          <w:rFonts w:ascii="Times New Roman" w:hAnsi="Times New Roman" w:cs="Times New Roman"/>
          <w:sz w:val="24"/>
        </w:rPr>
        <w:t xml:space="preserve"> </w:t>
      </w:r>
      <w:r w:rsidRPr="00AB1E7F">
        <w:rPr>
          <w:rFonts w:ascii="Times New Roman" w:hAnsi="Times New Roman" w:cs="Times New Roman"/>
          <w:sz w:val="24"/>
        </w:rPr>
        <w:t xml:space="preserve">yang memberikan saran-saran tentang ukuran jumlah sampel yang layak dalam penelitian adalah antara 30 sampai dengan 500 atau minimal 10 kali dari jumlah </w:t>
      </w:r>
      <w:r w:rsidRPr="008C3CEF">
        <w:rPr>
          <w:rFonts w:ascii="Times New Roman" w:hAnsi="Times New Roman" w:cs="Times New Roman"/>
          <w:sz w:val="24"/>
        </w:rPr>
        <w:t>variabel yang diteliti.</w:t>
      </w:r>
      <w:r w:rsidRPr="008C3CEF">
        <w:rPr>
          <w:rFonts w:ascii="Times New Roman" w:hAnsi="Times New Roman" w:cs="Times New Roman"/>
          <w:sz w:val="24"/>
        </w:rPr>
        <w:fldChar w:fldCharType="begin" w:fldLock="1"/>
      </w:r>
      <w:r w:rsidRPr="008C3CEF">
        <w:rPr>
          <w:rFonts w:ascii="Times New Roman" w:hAnsi="Times New Roman" w:cs="Times New Roman"/>
          <w:sz w:val="24"/>
        </w:rPr>
        <w:instrText>ADDIN CSL_CITATION { "citationItems" : [ { "id" : "ITEM-1", "itemData" : { "abstract" : "This research was conducted to find out the description of \"The Influence of Sales Promotion And Salesperson And Atmospheric Stores To Spontaneity Shopping At Supermarket Toserba XYZ Sunda Bandung\". The target population in this research is consumer Supermarket Toserba XYZ Sunda Bandung and the sample used in this study as many as 80 respondents. In this study, the method used is descriptive verifikatif and analysis tool used is multiple linear regression which aims to measure the extent of the influence between one variable and another and use hypothesis test t and F aims to see the effect of sales promotion variables, sales and sales shop atmosphere to spontaneity of shopping partially and simultaneously. The result of sales promotion, salesperson and store atmosphere can influence spontaneity behavior of shopping consumer of Supermarket XYZ Sunda Bandung. Keywords:Sales", "author" : [ { "dropping-particle" : "", "family" : "Sunawarman", "given" : "Agung", "non-dropping-particle" : "", "parse-names" : false, "suffix" : "" }, { "dropping-particle" : "", "family" : "Rohendi", "given" : "Acep", "non-dropping-particle" : "", "parse-names" : false, "suffix" : "" }, { "dropping-particle" : "", "family" : "Sofyan", "given" : "Iwan", "non-dropping-particle" : "", "parse-names" : false, "suffix" : "" } ], "container-title" : "Jurnal Ecodemica", "id" : "ITEM-1", "issue" : "1", "issued" : { "date-parts" : [ [ "2018" ] ] }, "page" : "1-11", "title" : "Membangkit Spontanitas Belanja Pada Supermarket Melalui Promosi , Pramuniaga dan Atmosfer Toko", "type" : "article-journal", "volume" : "2" }, "uris" : [ "http://www.mendeley.com/documents/?uuid=dac8a09f-d615-4a44-9923-e0c6c270c48d", "http://www.mendeley.com/documents/?uuid=adb4b3fd-5ba9-48ec-86af-fe27125689c0" ] } ], "mendeley" : { "formattedCitation" : "(Sunawarman, Rohendi, &amp; Sofyan, 2018)", "plainTextFormattedCitation" : "(Sunawarman, Rohendi, &amp; Sofyan, 2018)", "previouslyFormattedCitation" : "(Sunawarman, Rohendi, &amp; Sofyan, 2018)" }, "properties" : { "noteIndex" : 0 }, "schema" : "https://github.com/citation-style-language/schema/raw/master/csl-citation.json" }</w:instrText>
      </w:r>
      <w:r w:rsidRPr="008C3CEF">
        <w:rPr>
          <w:rFonts w:ascii="Times New Roman" w:hAnsi="Times New Roman" w:cs="Times New Roman"/>
          <w:sz w:val="24"/>
        </w:rPr>
        <w:fldChar w:fldCharType="separate"/>
      </w:r>
      <w:r w:rsidRPr="008C3CEF">
        <w:rPr>
          <w:rFonts w:ascii="Times New Roman" w:hAnsi="Times New Roman" w:cs="Times New Roman"/>
          <w:noProof/>
          <w:sz w:val="24"/>
        </w:rPr>
        <w:t>(Sunawarman, Rohendi, &amp; Sofyan, 2018)</w:t>
      </w:r>
      <w:r w:rsidRPr="008C3CEF">
        <w:rPr>
          <w:rFonts w:ascii="Times New Roman" w:hAnsi="Times New Roman" w:cs="Times New Roman"/>
          <w:sz w:val="24"/>
        </w:rPr>
        <w:fldChar w:fldCharType="end"/>
      </w:r>
    </w:p>
    <w:p w:rsidR="00C759B5" w:rsidRPr="008C3CEF" w:rsidRDefault="00C759B5" w:rsidP="00C759B5">
      <w:pPr>
        <w:spacing w:after="0" w:line="480" w:lineRule="auto"/>
        <w:ind w:firstLine="567"/>
        <w:jc w:val="both"/>
        <w:rPr>
          <w:rFonts w:ascii="Times New Roman" w:hAnsi="Times New Roman"/>
          <w:sz w:val="24"/>
          <w:szCs w:val="24"/>
          <w:lang w:val="en-US"/>
        </w:rPr>
      </w:pPr>
      <w:r w:rsidRPr="008C3CEF">
        <w:rPr>
          <w:rFonts w:ascii="Times New Roman" w:hAnsi="Times New Roman" w:cs="Times New Roman"/>
          <w:sz w:val="24"/>
          <w:szCs w:val="24"/>
        </w:rPr>
        <w:t xml:space="preserve">Teknik sampling merupakan teknik pengambilan sampel, untuk menentukan sampel yang akan digunakan dalam penelitian terdapat berbagai teknik sampling yang digunakan, </w:t>
      </w:r>
      <w:sdt>
        <w:sdtPr>
          <w:rPr>
            <w:rFonts w:ascii="Times New Roman" w:hAnsi="Times New Roman" w:cs="Times New Roman"/>
            <w:sz w:val="24"/>
            <w:szCs w:val="24"/>
          </w:rPr>
          <w:id w:val="349456526"/>
          <w:citation/>
        </w:sdtPr>
        <w:sdtContent>
          <w:r w:rsidRPr="008C3CEF">
            <w:rPr>
              <w:rFonts w:ascii="Times New Roman" w:hAnsi="Times New Roman" w:cs="Times New Roman"/>
              <w:sz w:val="24"/>
              <w:szCs w:val="24"/>
            </w:rPr>
            <w:fldChar w:fldCharType="begin"/>
          </w:r>
          <w:r w:rsidRPr="008C3CEF">
            <w:rPr>
              <w:rFonts w:ascii="Times New Roman" w:hAnsi="Times New Roman" w:cs="Times New Roman"/>
              <w:sz w:val="24"/>
              <w:szCs w:val="24"/>
            </w:rPr>
            <w:instrText xml:space="preserve"> CITATION Sug13 \l 1057 </w:instrText>
          </w:r>
          <w:r w:rsidRPr="008C3CEF">
            <w:rPr>
              <w:rFonts w:ascii="Times New Roman" w:hAnsi="Times New Roman" w:cs="Times New Roman"/>
              <w:sz w:val="24"/>
              <w:szCs w:val="24"/>
            </w:rPr>
            <w:fldChar w:fldCharType="separate"/>
          </w:r>
          <w:r w:rsidRPr="00BE7823">
            <w:rPr>
              <w:rFonts w:ascii="Times New Roman" w:hAnsi="Times New Roman" w:cs="Times New Roman"/>
              <w:noProof/>
              <w:sz w:val="24"/>
              <w:szCs w:val="24"/>
            </w:rPr>
            <w:t>(Sugiyono P. , 2013)</w:t>
          </w:r>
          <w:r w:rsidRPr="008C3CEF">
            <w:rPr>
              <w:rFonts w:ascii="Times New Roman" w:hAnsi="Times New Roman" w:cs="Times New Roman"/>
              <w:sz w:val="24"/>
              <w:szCs w:val="24"/>
            </w:rPr>
            <w:fldChar w:fldCharType="end"/>
          </w:r>
        </w:sdtContent>
      </w:sdt>
      <w:r w:rsidRPr="008C3CEF">
        <w:rPr>
          <w:rFonts w:ascii="Times New Roman" w:hAnsi="Times New Roman" w:cs="Times New Roman"/>
          <w:sz w:val="24"/>
          <w:szCs w:val="24"/>
        </w:rPr>
        <w:t xml:space="preserve">. </w:t>
      </w:r>
      <w:r w:rsidRPr="008C3CEF">
        <w:rPr>
          <w:rFonts w:ascii="Times New Roman" w:hAnsi="Times New Roman"/>
          <w:sz w:val="24"/>
          <w:szCs w:val="24"/>
          <w:lang w:val="en-US"/>
        </w:rPr>
        <w:t>Sampel penelitian adalah bagian dari jumlah dan karakteristik yang dimiliki oleh populasi tersebut. Peneliti dapat menggunakan sampel yang diambil dari populasi itu. Teknik pengambilan sampel untuk menentukan sampel yang akan digunakan</w:t>
      </w:r>
      <w:r>
        <w:rPr>
          <w:rFonts w:ascii="Times New Roman" w:hAnsi="Times New Roman"/>
          <w:sz w:val="24"/>
          <w:szCs w:val="24"/>
          <w:lang w:val="en-US"/>
        </w:rPr>
        <w:t xml:space="preserve"> dalam penelitian ini adalah</w:t>
      </w:r>
      <w:r w:rsidRPr="008C3CEF">
        <w:rPr>
          <w:rFonts w:ascii="Times New Roman" w:hAnsi="Times New Roman"/>
          <w:sz w:val="24"/>
          <w:szCs w:val="24"/>
          <w:lang w:val="en-US"/>
        </w:rPr>
        <w:t xml:space="preserve"> probability sampling atau semua populasi tidak memberi peluang atau kesempatan menjadi sampel</w:t>
      </w:r>
      <w:r w:rsidRPr="008C3CEF">
        <w:rPr>
          <w:rFonts w:ascii="Times New Roman" w:hAnsi="Times New Roman"/>
          <w:sz w:val="24"/>
          <w:szCs w:val="24"/>
        </w:rPr>
        <w:t>,</w:t>
      </w:r>
      <w:r w:rsidRPr="008C3CEF">
        <w:rPr>
          <w:rFonts w:ascii="Times New Roman" w:hAnsi="Times New Roman"/>
          <w:sz w:val="24"/>
          <w:szCs w:val="24"/>
          <w:lang w:val="en-US"/>
        </w:rPr>
        <w:t xml:space="preserve"> dengan mengambil tipe </w:t>
      </w:r>
      <w:r w:rsidRPr="00C51F0D">
        <w:rPr>
          <w:rFonts w:ascii="Times New Roman" w:hAnsi="Times New Roman"/>
          <w:i/>
          <w:sz w:val="24"/>
          <w:szCs w:val="24"/>
          <w:lang w:val="en-US"/>
        </w:rPr>
        <w:t>random sampling</w:t>
      </w:r>
      <w:r w:rsidRPr="008C3CEF">
        <w:rPr>
          <w:rFonts w:ascii="Times New Roman" w:hAnsi="Times New Roman"/>
          <w:sz w:val="24"/>
          <w:szCs w:val="24"/>
          <w:lang w:val="en-US"/>
        </w:rPr>
        <w:t>.</w:t>
      </w:r>
      <w:r w:rsidRPr="008C3CEF">
        <w:rPr>
          <w:rFonts w:ascii="Times New Roman" w:hAnsi="Times New Roman"/>
          <w:sz w:val="24"/>
          <w:szCs w:val="24"/>
        </w:rPr>
        <w:t xml:space="preserve"> </w:t>
      </w:r>
      <w:sdt>
        <w:sdtPr>
          <w:rPr>
            <w:rFonts w:ascii="Times New Roman" w:hAnsi="Times New Roman"/>
            <w:sz w:val="24"/>
            <w:szCs w:val="24"/>
          </w:rPr>
          <w:id w:val="-170492820"/>
          <w:citation/>
        </w:sdtPr>
        <w:sdtContent>
          <w:r w:rsidRPr="008C3CEF">
            <w:rPr>
              <w:rFonts w:ascii="Times New Roman" w:hAnsi="Times New Roman"/>
              <w:sz w:val="24"/>
              <w:szCs w:val="24"/>
            </w:rPr>
            <w:fldChar w:fldCharType="begin"/>
          </w:r>
          <w:r w:rsidRPr="008C3CEF">
            <w:rPr>
              <w:rFonts w:ascii="Times New Roman" w:hAnsi="Times New Roman"/>
              <w:sz w:val="24"/>
              <w:szCs w:val="24"/>
            </w:rPr>
            <w:instrText xml:space="preserve"> CITATION Sug13 \l 1057 </w:instrText>
          </w:r>
          <w:r w:rsidRPr="008C3CEF">
            <w:rPr>
              <w:rFonts w:ascii="Times New Roman" w:hAnsi="Times New Roman"/>
              <w:sz w:val="24"/>
              <w:szCs w:val="24"/>
            </w:rPr>
            <w:fldChar w:fldCharType="separate"/>
          </w:r>
          <w:r w:rsidRPr="00BE7823">
            <w:rPr>
              <w:rFonts w:ascii="Times New Roman" w:hAnsi="Times New Roman"/>
              <w:noProof/>
              <w:sz w:val="24"/>
              <w:szCs w:val="24"/>
            </w:rPr>
            <w:t>(Sugiyono P. , 2013)</w:t>
          </w:r>
          <w:r w:rsidRPr="008C3CEF">
            <w:rPr>
              <w:rFonts w:ascii="Times New Roman" w:hAnsi="Times New Roman"/>
              <w:sz w:val="24"/>
              <w:szCs w:val="24"/>
            </w:rPr>
            <w:fldChar w:fldCharType="end"/>
          </w:r>
        </w:sdtContent>
      </w:sdt>
      <w:r w:rsidRPr="008C3CEF">
        <w:rPr>
          <w:rFonts w:ascii="Times New Roman" w:hAnsi="Times New Roman"/>
          <w:sz w:val="24"/>
          <w:szCs w:val="24"/>
        </w:rPr>
        <w:t>.</w:t>
      </w:r>
    </w:p>
    <w:p w:rsidR="00C759B5" w:rsidRPr="00117DD0" w:rsidRDefault="00C759B5" w:rsidP="00C759B5">
      <w:pPr>
        <w:pStyle w:val="Heading2"/>
        <w:rPr>
          <w:rFonts w:cs="Times New Roman"/>
        </w:rPr>
      </w:pPr>
      <w:r w:rsidRPr="00117DD0">
        <w:t>3.2.5</w:t>
      </w:r>
      <w:r w:rsidRPr="00117DD0">
        <w:tab/>
        <w:t>Teknik Pengumpulan Data</w:t>
      </w:r>
    </w:p>
    <w:p w:rsidR="00C759B5" w:rsidRPr="006850E3" w:rsidRDefault="00C759B5" w:rsidP="00C759B5">
      <w:pPr>
        <w:spacing w:line="480" w:lineRule="auto"/>
        <w:ind w:firstLine="720"/>
        <w:jc w:val="both"/>
        <w:rPr>
          <w:rFonts w:ascii="Times New Roman" w:hAnsi="Times New Roman" w:cs="Times New Roman"/>
          <w:sz w:val="24"/>
          <w:lang w:val="en-US"/>
        </w:rPr>
      </w:pPr>
      <w:r w:rsidRPr="00502520">
        <w:rPr>
          <w:rFonts w:ascii="Times New Roman" w:hAnsi="Times New Roman" w:cs="Times New Roman"/>
          <w:sz w:val="24"/>
        </w:rPr>
        <w:t>Pengumpulan data dalam penelitian ini dilakukan untuk mendapatkan</w:t>
      </w:r>
      <w:r>
        <w:rPr>
          <w:rFonts w:ascii="Times New Roman" w:hAnsi="Times New Roman" w:cs="Times New Roman"/>
          <w:sz w:val="24"/>
        </w:rPr>
        <w:t xml:space="preserve"> </w:t>
      </w:r>
      <w:r w:rsidRPr="00502520">
        <w:rPr>
          <w:rFonts w:ascii="Times New Roman" w:hAnsi="Times New Roman" w:cs="Times New Roman"/>
          <w:sz w:val="24"/>
        </w:rPr>
        <w:t>informasi-informasi yang diperlukan untuk p</w:t>
      </w:r>
      <w:r>
        <w:rPr>
          <w:rFonts w:ascii="Times New Roman" w:hAnsi="Times New Roman" w:cs="Times New Roman"/>
          <w:sz w:val="24"/>
        </w:rPr>
        <w:t xml:space="preserve">engumpulan data yang dibutuhkan </w:t>
      </w:r>
      <w:r w:rsidRPr="00502520">
        <w:rPr>
          <w:rFonts w:ascii="Times New Roman" w:hAnsi="Times New Roman" w:cs="Times New Roman"/>
          <w:sz w:val="24"/>
        </w:rPr>
        <w:t>dalam penelitian. Terdapat beberapa teknik peng</w:t>
      </w:r>
      <w:r>
        <w:rPr>
          <w:rFonts w:ascii="Times New Roman" w:hAnsi="Times New Roman" w:cs="Times New Roman"/>
          <w:sz w:val="24"/>
        </w:rPr>
        <w:t xml:space="preserve">umpulan data melalui penelitian </w:t>
      </w:r>
      <w:r w:rsidRPr="00502520">
        <w:rPr>
          <w:rFonts w:ascii="Times New Roman" w:hAnsi="Times New Roman" w:cs="Times New Roman"/>
          <w:sz w:val="24"/>
        </w:rPr>
        <w:t>lapangan dan kepustakaan berdasarkan data yang digunakan, antara lain :</w:t>
      </w:r>
    </w:p>
    <w:p w:rsidR="00C759B5" w:rsidRPr="00094AAB" w:rsidRDefault="00C759B5" w:rsidP="00C759B5">
      <w:pPr>
        <w:tabs>
          <w:tab w:val="left" w:pos="426"/>
        </w:tabs>
        <w:spacing w:line="240" w:lineRule="auto"/>
        <w:jc w:val="both"/>
        <w:rPr>
          <w:rFonts w:ascii="Times New Roman" w:hAnsi="Times New Roman" w:cs="Times New Roman"/>
          <w:b/>
          <w:sz w:val="24"/>
          <w:szCs w:val="24"/>
          <w:lang w:val="en-US"/>
        </w:rPr>
      </w:pPr>
      <w:r w:rsidRPr="00094AAB">
        <w:rPr>
          <w:rFonts w:ascii="Times New Roman" w:hAnsi="Times New Roman" w:cs="Times New Roman"/>
          <w:b/>
          <w:sz w:val="24"/>
          <w:szCs w:val="24"/>
          <w:lang w:val="en-US"/>
        </w:rPr>
        <w:t>A.</w:t>
      </w:r>
      <w:r w:rsidRPr="00094AAB">
        <w:rPr>
          <w:rFonts w:ascii="Times New Roman" w:hAnsi="Times New Roman" w:cs="Times New Roman"/>
          <w:b/>
          <w:sz w:val="24"/>
          <w:szCs w:val="24"/>
          <w:lang w:val="en-US"/>
        </w:rPr>
        <w:tab/>
        <w:t>Data Primer</w:t>
      </w:r>
    </w:p>
    <w:p w:rsidR="00C759B5" w:rsidRPr="00B11769" w:rsidRDefault="00C759B5" w:rsidP="00C759B5">
      <w:pPr>
        <w:spacing w:after="0" w:line="480" w:lineRule="auto"/>
        <w:ind w:firstLine="720"/>
        <w:jc w:val="both"/>
        <w:rPr>
          <w:rFonts w:ascii="Times New Roman" w:hAnsi="Times New Roman" w:cs="Times New Roman"/>
          <w:sz w:val="24"/>
          <w:lang w:val="en-US"/>
        </w:rPr>
      </w:pPr>
      <w:r w:rsidRPr="00116BA0">
        <w:rPr>
          <w:rFonts w:ascii="Times New Roman" w:hAnsi="Times New Roman" w:cs="Times New Roman"/>
          <w:sz w:val="24"/>
        </w:rPr>
        <w:t>Data primer didapatkan dari survei langsung yang d</w:t>
      </w:r>
      <w:r>
        <w:rPr>
          <w:rFonts w:ascii="Times New Roman" w:hAnsi="Times New Roman" w:cs="Times New Roman"/>
          <w:sz w:val="24"/>
        </w:rPr>
        <w:t>ilakukan di PT. M</w:t>
      </w:r>
      <w:r>
        <w:rPr>
          <w:rFonts w:ascii="Times New Roman" w:hAnsi="Times New Roman" w:cs="Times New Roman"/>
          <w:sz w:val="24"/>
          <w:lang w:val="en-US"/>
        </w:rPr>
        <w:t>adurasa Unggulan Nusantara</w:t>
      </w:r>
      <w:r w:rsidRPr="00116BA0">
        <w:rPr>
          <w:rFonts w:ascii="Times New Roman" w:hAnsi="Times New Roman" w:cs="Times New Roman"/>
          <w:sz w:val="24"/>
        </w:rPr>
        <w:t xml:space="preserve">. Data ini berisi informasi mengenai aktivitas yang </w:t>
      </w:r>
      <w:r w:rsidRPr="00116BA0">
        <w:rPr>
          <w:rFonts w:ascii="Times New Roman" w:hAnsi="Times New Roman" w:cs="Times New Roman"/>
          <w:sz w:val="24"/>
        </w:rPr>
        <w:lastRenderedPageBreak/>
        <w:t>sebenarnya terjadi dalam perusahaan. Tujuan penelitian ini adalah untuk memperoleh data akurat. Teknik pengumpulan dat</w:t>
      </w:r>
      <w:r>
        <w:rPr>
          <w:rFonts w:ascii="Times New Roman" w:hAnsi="Times New Roman" w:cs="Times New Roman"/>
          <w:sz w:val="24"/>
        </w:rPr>
        <w:t>a primer dilakukan dengan cara</w:t>
      </w:r>
      <w:r>
        <w:rPr>
          <w:rFonts w:ascii="Times New Roman" w:hAnsi="Times New Roman" w:cs="Times New Roman"/>
          <w:sz w:val="24"/>
          <w:lang w:val="en-US"/>
        </w:rPr>
        <w:t>:</w:t>
      </w:r>
    </w:p>
    <w:p w:rsidR="00C759B5" w:rsidRDefault="00C759B5" w:rsidP="00C759B5">
      <w:pPr>
        <w:tabs>
          <w:tab w:val="left" w:pos="426"/>
        </w:tabs>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Pr>
          <w:rFonts w:ascii="Times New Roman" w:hAnsi="Times New Roman" w:cs="Times New Roman"/>
          <w:sz w:val="24"/>
          <w:szCs w:val="24"/>
          <w:lang w:val="en-US"/>
        </w:rPr>
        <w:tab/>
        <w:t>Metode Observasi</w:t>
      </w:r>
    </w:p>
    <w:p w:rsidR="00C759B5" w:rsidRPr="006D132E" w:rsidRDefault="00C759B5" w:rsidP="00C759B5">
      <w:pPr>
        <w:tabs>
          <w:tab w:val="left" w:pos="426"/>
        </w:tabs>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Observasi dilakukan untuk melakukan pengamatan secara langsung ke objek penelitian untuk melihat kegiatan sehari-hari yang dilakukan karyawan yaitu stres kerja dan lingkungan kerja terhadap kinerja karyawan pada PT. Madurasa Unggulan Nusantara.</w:t>
      </w:r>
    </w:p>
    <w:p w:rsidR="00C759B5" w:rsidRDefault="00C759B5" w:rsidP="00C759B5">
      <w:pPr>
        <w:tabs>
          <w:tab w:val="left" w:pos="426"/>
        </w:tabs>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r>
        <w:rPr>
          <w:rFonts w:ascii="Times New Roman" w:hAnsi="Times New Roman" w:cs="Times New Roman"/>
          <w:sz w:val="24"/>
          <w:szCs w:val="24"/>
          <w:lang w:val="en-US"/>
        </w:rPr>
        <w:tab/>
        <w:t>Metode Wawancara (</w:t>
      </w:r>
      <w:r>
        <w:rPr>
          <w:rFonts w:ascii="Times New Roman" w:hAnsi="Times New Roman" w:cs="Times New Roman"/>
          <w:i/>
          <w:sz w:val="24"/>
          <w:szCs w:val="24"/>
          <w:lang w:val="en-US"/>
        </w:rPr>
        <w:t>Interview</w:t>
      </w:r>
      <w:r>
        <w:rPr>
          <w:rFonts w:ascii="Times New Roman" w:hAnsi="Times New Roman" w:cs="Times New Roman"/>
          <w:sz w:val="24"/>
          <w:szCs w:val="24"/>
          <w:lang w:val="en-US"/>
        </w:rPr>
        <w:t>)</w:t>
      </w:r>
    </w:p>
    <w:p w:rsidR="00C759B5" w:rsidRDefault="00C759B5" w:rsidP="00C759B5">
      <w:pPr>
        <w:tabs>
          <w:tab w:val="left" w:pos="426"/>
          <w:tab w:val="left" w:pos="851"/>
        </w:tabs>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Teknik pengumpulan data ini apabila peneliti ingin melakukan studi pendahuluan untuk menemukan permasalahn yang harus diteliti, dan juga apabila peneliti ingin mengetahui hal-hal dari responden yang lebih mendalam dan jumlah responden sedikit/kecil (Sugiyono, 2014) dalam </w:t>
      </w:r>
      <w:sdt>
        <w:sdtPr>
          <w:rPr>
            <w:rFonts w:ascii="Times New Roman" w:hAnsi="Times New Roman" w:cs="Times New Roman"/>
            <w:sz w:val="24"/>
            <w:szCs w:val="24"/>
            <w:lang w:val="en-US"/>
          </w:rPr>
          <w:id w:val="11177178"/>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Arr18 \l 1033 </w:instrText>
          </w:r>
          <w:r>
            <w:rPr>
              <w:rFonts w:ascii="Times New Roman" w:hAnsi="Times New Roman" w:cs="Times New Roman"/>
              <w:sz w:val="24"/>
              <w:szCs w:val="24"/>
              <w:lang w:val="en-US"/>
            </w:rPr>
            <w:fldChar w:fldCharType="separate"/>
          </w:r>
          <w:r w:rsidRPr="00787A63">
            <w:rPr>
              <w:rFonts w:ascii="Times New Roman" w:hAnsi="Times New Roman" w:cs="Times New Roman"/>
              <w:noProof/>
              <w:sz w:val="24"/>
              <w:szCs w:val="24"/>
              <w:lang w:val="en-US"/>
            </w:rPr>
            <w:t>(Arrafiq, 2018)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Dalam wawancara peneliti melakukan tanya jawab secara langsung kepada pihak yang berwenang dalam perusahaan tersebut. Keterangan yang diberikan dapat dijadikan data dan kemudian dicatat secara garis besar sekaligus dipergunakan sebagai pedoman selama berlangsungnya wawancara.</w:t>
      </w:r>
    </w:p>
    <w:p w:rsidR="00C759B5" w:rsidRDefault="00C759B5" w:rsidP="00C759B5">
      <w:pPr>
        <w:tabs>
          <w:tab w:val="left" w:pos="426"/>
        </w:tabs>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r>
        <w:rPr>
          <w:rFonts w:ascii="Times New Roman" w:hAnsi="Times New Roman" w:cs="Times New Roman"/>
          <w:sz w:val="24"/>
          <w:szCs w:val="24"/>
          <w:lang w:val="en-US"/>
        </w:rPr>
        <w:tab/>
        <w:t>Metode Kuesioner (Angket)</w:t>
      </w:r>
    </w:p>
    <w:p w:rsidR="00C759B5" w:rsidRDefault="00C759B5" w:rsidP="00C759B5">
      <w:pPr>
        <w:tabs>
          <w:tab w:val="left" w:pos="426"/>
        </w:tabs>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Kuesioner merupakan teknik pengumpulan data yang efisien bila peneliti tahu dengan pasti variabel yang akan diukur dan tahu apa yang bisa diharapkan dari responden </w:t>
      </w:r>
      <w:r>
        <w:rPr>
          <w:rFonts w:ascii="Times New Roman" w:hAnsi="Times New Roman" w:cs="Times New Roman"/>
          <w:noProof/>
          <w:sz w:val="24"/>
          <w:szCs w:val="24"/>
          <w:lang w:val="en-US"/>
        </w:rPr>
        <w:t>(Sugiyono</w:t>
      </w:r>
      <w:r w:rsidRPr="008A5924">
        <w:rPr>
          <w:rFonts w:ascii="Times New Roman" w:hAnsi="Times New Roman" w:cs="Times New Roman"/>
          <w:noProof/>
          <w:sz w:val="24"/>
          <w:szCs w:val="24"/>
          <w:lang w:val="en-US"/>
        </w:rPr>
        <w:t>, 2014)</w:t>
      </w:r>
      <w:r>
        <w:rPr>
          <w:rFonts w:ascii="Times New Roman" w:hAnsi="Times New Roman" w:cs="Times New Roman"/>
          <w:sz w:val="24"/>
          <w:szCs w:val="24"/>
          <w:lang w:val="en-US"/>
        </w:rPr>
        <w:t xml:space="preserve"> dalam </w:t>
      </w:r>
      <w:sdt>
        <w:sdtPr>
          <w:rPr>
            <w:rFonts w:ascii="Times New Roman" w:hAnsi="Times New Roman" w:cs="Times New Roman"/>
            <w:sz w:val="24"/>
            <w:szCs w:val="24"/>
            <w:lang w:val="en-US"/>
          </w:rPr>
          <w:id w:val="11177179"/>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Arr18 \l 1033 </w:instrText>
          </w:r>
          <w:r>
            <w:rPr>
              <w:rFonts w:ascii="Times New Roman" w:hAnsi="Times New Roman" w:cs="Times New Roman"/>
              <w:sz w:val="24"/>
              <w:szCs w:val="24"/>
              <w:lang w:val="en-US"/>
            </w:rPr>
            <w:fldChar w:fldCharType="separate"/>
          </w:r>
          <w:r w:rsidRPr="00C60682">
            <w:rPr>
              <w:rFonts w:ascii="Times New Roman" w:hAnsi="Times New Roman" w:cs="Times New Roman"/>
              <w:noProof/>
              <w:sz w:val="24"/>
              <w:szCs w:val="24"/>
              <w:lang w:val="en-US"/>
            </w:rPr>
            <w:t>(Arrafiq, 2018)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Daftar pernyataan mengenai gambaran umum dan pendapat responden mengenai pengaruh sikap kerja dan lingkungan kerja terhadap kinerja karyawan pada PT. Madurasa Unggulan Nusantara Bandung. Kuesioner terdiri dari data responden,  6 pernyataan untuk </w:t>
      </w:r>
      <w:r>
        <w:rPr>
          <w:rFonts w:ascii="Times New Roman" w:hAnsi="Times New Roman" w:cs="Times New Roman"/>
          <w:sz w:val="24"/>
          <w:szCs w:val="24"/>
          <w:lang w:val="en-US"/>
        </w:rPr>
        <w:lastRenderedPageBreak/>
        <w:t xml:space="preserve">variabel lingkungan kerja, 15 pernyataan untuk variabel stres kerja, 4 pernyataan untuk variabel kinerja karyawan, dimana kuesioner menggunakan skala liked. </w:t>
      </w:r>
    </w:p>
    <w:p w:rsidR="00C759B5" w:rsidRPr="00785051" w:rsidRDefault="00C759B5" w:rsidP="00C759B5">
      <w:pPr>
        <w:tabs>
          <w:tab w:val="left" w:pos="426"/>
        </w:tabs>
        <w:spacing w:line="240" w:lineRule="auto"/>
        <w:jc w:val="both"/>
        <w:rPr>
          <w:rFonts w:ascii="Times New Roman" w:hAnsi="Times New Roman" w:cs="Times New Roman"/>
          <w:b/>
          <w:sz w:val="24"/>
          <w:szCs w:val="24"/>
          <w:lang w:val="en-US"/>
        </w:rPr>
      </w:pPr>
      <w:r w:rsidRPr="00785051">
        <w:rPr>
          <w:rFonts w:ascii="Times New Roman" w:hAnsi="Times New Roman" w:cs="Times New Roman"/>
          <w:b/>
          <w:sz w:val="24"/>
          <w:szCs w:val="24"/>
          <w:lang w:val="en-US"/>
        </w:rPr>
        <w:t>B.</w:t>
      </w:r>
      <w:r w:rsidRPr="00785051">
        <w:rPr>
          <w:rFonts w:ascii="Times New Roman" w:hAnsi="Times New Roman" w:cs="Times New Roman"/>
          <w:b/>
          <w:sz w:val="24"/>
          <w:szCs w:val="24"/>
          <w:lang w:val="en-US"/>
        </w:rPr>
        <w:tab/>
        <w:t>Data Sekunder</w:t>
      </w:r>
    </w:p>
    <w:p w:rsidR="00C759B5" w:rsidRPr="006D132E" w:rsidRDefault="00C759B5" w:rsidP="00C759B5">
      <w:pPr>
        <w:tabs>
          <w:tab w:val="left" w:pos="426"/>
        </w:tabs>
        <w:spacing w:line="480" w:lineRule="auto"/>
        <w:jc w:val="both"/>
        <w:rPr>
          <w:rFonts w:ascii="Times New Roman" w:hAnsi="Times New Roman" w:cs="Times New Roman"/>
          <w:sz w:val="24"/>
          <w:szCs w:val="24"/>
          <w:lang w:val="en-US"/>
        </w:rPr>
      </w:pPr>
      <w:r>
        <w:rPr>
          <w:rFonts w:ascii="Times New Roman" w:hAnsi="Times New Roman" w:cs="Times New Roman"/>
          <w:sz w:val="24"/>
          <w:lang w:val="en-US"/>
        </w:rPr>
        <w:tab/>
      </w:r>
      <w:r w:rsidRPr="00116BA0">
        <w:rPr>
          <w:rFonts w:ascii="Times New Roman" w:hAnsi="Times New Roman" w:cs="Times New Roman"/>
          <w:sz w:val="24"/>
        </w:rPr>
        <w:t>Data sekunder digunakan untuk membantu mendapatkan informasi penelitian, yang di harapkan dapat memberikan informasi yang akurat dan dapat dipertanggung jawabkan kebenarannya untuk digunakan sebagai bahan penelitian. Data ini merupakan pendukung, data yang digunakan diperoleh dari :</w:t>
      </w:r>
    </w:p>
    <w:p w:rsidR="00C759B5" w:rsidRDefault="00C759B5" w:rsidP="00C759B5">
      <w:pPr>
        <w:pStyle w:val="ListParagraph"/>
        <w:numPr>
          <w:ilvl w:val="0"/>
          <w:numId w:val="12"/>
        </w:numPr>
        <w:spacing w:after="0" w:line="480" w:lineRule="auto"/>
        <w:contextualSpacing w:val="0"/>
        <w:jc w:val="both"/>
        <w:rPr>
          <w:rFonts w:ascii="Times New Roman" w:hAnsi="Times New Roman" w:cs="Times New Roman"/>
          <w:sz w:val="24"/>
        </w:rPr>
      </w:pPr>
      <w:r w:rsidRPr="005F3F1A">
        <w:rPr>
          <w:rFonts w:ascii="Times New Roman" w:hAnsi="Times New Roman" w:cs="Times New Roman"/>
          <w:sz w:val="24"/>
        </w:rPr>
        <w:t>Sejarah atau pro</w:t>
      </w:r>
      <w:r>
        <w:rPr>
          <w:rFonts w:ascii="Times New Roman" w:hAnsi="Times New Roman" w:cs="Times New Roman"/>
          <w:sz w:val="24"/>
        </w:rPr>
        <w:t xml:space="preserve">fil, literatur PT. Madurasa Unggulan Nusantara. </w:t>
      </w:r>
    </w:p>
    <w:p w:rsidR="00C759B5" w:rsidRDefault="00C759B5" w:rsidP="00C759B5">
      <w:pPr>
        <w:pStyle w:val="ListParagraph"/>
        <w:numPr>
          <w:ilvl w:val="0"/>
          <w:numId w:val="12"/>
        </w:numPr>
        <w:spacing w:after="0" w:line="480" w:lineRule="auto"/>
        <w:contextualSpacing w:val="0"/>
        <w:jc w:val="both"/>
        <w:rPr>
          <w:rFonts w:ascii="Times New Roman" w:hAnsi="Times New Roman" w:cs="Times New Roman"/>
          <w:sz w:val="24"/>
        </w:rPr>
      </w:pPr>
      <w:r w:rsidRPr="005F3F1A">
        <w:rPr>
          <w:rFonts w:ascii="Times New Roman" w:hAnsi="Times New Roman" w:cs="Times New Roman"/>
          <w:sz w:val="24"/>
        </w:rPr>
        <w:t>Buku-buku yang berhubungan dengan variabel penelitian.</w:t>
      </w:r>
    </w:p>
    <w:p w:rsidR="00C759B5" w:rsidRDefault="00C759B5" w:rsidP="00C759B5">
      <w:pPr>
        <w:pStyle w:val="ListParagraph"/>
        <w:numPr>
          <w:ilvl w:val="0"/>
          <w:numId w:val="12"/>
        </w:numPr>
        <w:spacing w:after="0" w:line="480" w:lineRule="auto"/>
        <w:contextualSpacing w:val="0"/>
        <w:jc w:val="both"/>
        <w:rPr>
          <w:rFonts w:ascii="Times New Roman" w:hAnsi="Times New Roman" w:cs="Times New Roman"/>
          <w:sz w:val="24"/>
        </w:rPr>
      </w:pPr>
      <w:r w:rsidRPr="005F3F1A">
        <w:rPr>
          <w:rFonts w:ascii="Times New Roman" w:hAnsi="Times New Roman" w:cs="Times New Roman"/>
          <w:sz w:val="24"/>
        </w:rPr>
        <w:t>Jurnal dan hasil penelitian terdahulu yang berhubungan dengah topik</w:t>
      </w:r>
      <w:r>
        <w:rPr>
          <w:rFonts w:ascii="Times New Roman" w:hAnsi="Times New Roman" w:cs="Times New Roman"/>
          <w:sz w:val="24"/>
        </w:rPr>
        <w:t xml:space="preserve"> </w:t>
      </w:r>
      <w:r w:rsidRPr="005F3F1A">
        <w:rPr>
          <w:rFonts w:ascii="Times New Roman" w:hAnsi="Times New Roman" w:cs="Times New Roman"/>
          <w:sz w:val="24"/>
        </w:rPr>
        <w:t>permasalahan yang diteliti.</w:t>
      </w:r>
    </w:p>
    <w:p w:rsidR="00C759B5" w:rsidRPr="00117DD0" w:rsidRDefault="00C759B5" w:rsidP="00C759B5">
      <w:pPr>
        <w:pStyle w:val="Heading2"/>
        <w:spacing w:line="480" w:lineRule="auto"/>
      </w:pPr>
      <w:r w:rsidRPr="00117DD0">
        <w:t>3.2.6</w:t>
      </w:r>
      <w:r w:rsidRPr="00117DD0">
        <w:tab/>
        <w:t>Instrumen Penelitian</w:t>
      </w:r>
    </w:p>
    <w:p w:rsidR="00C759B5" w:rsidRDefault="00C759B5" w:rsidP="00C759B5">
      <w:pPr>
        <w:spacing w:line="480" w:lineRule="auto"/>
        <w:jc w:val="both"/>
        <w:rPr>
          <w:rFonts w:ascii="Times New Roman" w:hAnsi="Times New Roman" w:cs="Times New Roman"/>
          <w:sz w:val="24"/>
          <w:szCs w:val="24"/>
          <w:lang w:val="en-US"/>
        </w:rPr>
      </w:pPr>
      <w:r>
        <w:rPr>
          <w:lang w:val="en-US"/>
        </w:rPr>
        <w:tab/>
      </w:r>
      <w:r w:rsidRPr="00E1141D">
        <w:rPr>
          <w:rFonts w:ascii="Times New Roman" w:hAnsi="Times New Roman" w:cs="Times New Roman"/>
          <w:sz w:val="24"/>
          <w:szCs w:val="24"/>
          <w:lang w:val="en-US"/>
        </w:rPr>
        <w:t>Instrumen dalam penelitian ini digunakan untuk mengukur variabel lingkungan kerja, stres kerja dan kinerja karyawan dalam bentuk kuisioner. Instrumen yang digunakan dalam penelitian ini mengadopsi dari penelitian sebelumnya. K</w:t>
      </w:r>
      <w:r>
        <w:rPr>
          <w:rFonts w:ascii="Times New Roman" w:hAnsi="Times New Roman" w:cs="Times New Roman"/>
          <w:sz w:val="24"/>
          <w:szCs w:val="24"/>
          <w:lang w:val="en-US"/>
        </w:rPr>
        <w:t>uisioner yang disajikan berisi 6</w:t>
      </w:r>
      <w:r w:rsidRPr="00E1141D">
        <w:rPr>
          <w:rFonts w:ascii="Times New Roman" w:hAnsi="Times New Roman" w:cs="Times New Roman"/>
          <w:sz w:val="24"/>
          <w:szCs w:val="24"/>
          <w:lang w:val="en-US"/>
        </w:rPr>
        <w:t xml:space="preserve"> pernyataan untuk lingkungan kerja</w:t>
      </w:r>
      <w:r>
        <w:rPr>
          <w:rFonts w:ascii="Times New Roman" w:hAnsi="Times New Roman" w:cs="Times New Roman"/>
          <w:lang w:val="en-US"/>
        </w:rPr>
        <w:t xml:space="preserve"> </w:t>
      </w:r>
      <w:r w:rsidRPr="006E67FD">
        <w:rPr>
          <w:rFonts w:ascii="Times New Roman" w:hAnsi="Times New Roman" w:cs="Times New Roman"/>
          <w:sz w:val="24"/>
          <w:szCs w:val="24"/>
          <w:lang w:val="en-US"/>
        </w:rPr>
        <w:t>(X</w:t>
      </w:r>
      <w:r>
        <w:rPr>
          <w:rFonts w:ascii="Times New Roman" w:hAnsi="Times New Roman" w:cs="Times New Roman"/>
          <w:sz w:val="16"/>
          <w:szCs w:val="16"/>
          <w:lang w:val="en-US"/>
        </w:rPr>
        <w:t>1</w:t>
      </w:r>
      <w:r>
        <w:rPr>
          <w:rFonts w:ascii="Times New Roman" w:hAnsi="Times New Roman" w:cs="Times New Roman"/>
          <w:sz w:val="24"/>
          <w:szCs w:val="24"/>
          <w:lang w:val="en-US"/>
        </w:rPr>
        <w:t xml:space="preserve">), sumber variabel lingkungan kerja di adopsi dari </w:t>
      </w:r>
      <w:sdt>
        <w:sdtPr>
          <w:rPr>
            <w:rFonts w:ascii="Times New Roman" w:hAnsi="Times New Roman" w:cs="Times New Roman"/>
            <w:sz w:val="24"/>
            <w:szCs w:val="24"/>
            <w:lang w:val="en-US"/>
          </w:rPr>
          <w:id w:val="3480279"/>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Wic17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(Wicaksono,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dengan judul penelitian “Pengaruh lingkungan kerja dan stres kerja terhadap kinerja karyawan PT Pataya Raya Semarang ”. Contoh pernyataan adalah “Lingkungan kerja yang kondusif sangat mendukung kelancaran pelaksanaan kerja”. </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Kemudian untuk variabel stres kerja (X</w:t>
      </w:r>
      <w:r>
        <w:rPr>
          <w:rFonts w:ascii="Times New Roman" w:hAnsi="Times New Roman" w:cs="Times New Roman"/>
          <w:sz w:val="16"/>
          <w:szCs w:val="16"/>
          <w:lang w:val="en-US"/>
        </w:rPr>
        <w:t>2</w:t>
      </w:r>
      <w:r>
        <w:rPr>
          <w:rFonts w:ascii="Times New Roman" w:hAnsi="Times New Roman" w:cs="Times New Roman"/>
          <w:sz w:val="24"/>
          <w:szCs w:val="24"/>
          <w:lang w:val="en-US"/>
        </w:rPr>
        <w:t xml:space="preserve">) memiliki 15 pernyataan, kuisioner untuk variabel diadopsi dari penelitian yang dilakukan </w:t>
      </w:r>
      <w:sdt>
        <w:sdtPr>
          <w:rPr>
            <w:rFonts w:ascii="Times New Roman" w:hAnsi="Times New Roman" w:cs="Times New Roman"/>
            <w:sz w:val="24"/>
            <w:szCs w:val="24"/>
            <w:lang w:val="en-US"/>
          </w:rPr>
          <w:id w:val="3480280"/>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Wic17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(Wicaksono,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dengan judul </w:t>
      </w:r>
      <w:r>
        <w:rPr>
          <w:rFonts w:ascii="Times New Roman" w:hAnsi="Times New Roman" w:cs="Times New Roman"/>
          <w:sz w:val="24"/>
          <w:szCs w:val="24"/>
          <w:lang w:val="en-US"/>
        </w:rPr>
        <w:lastRenderedPageBreak/>
        <w:t>penelitian “Pengaruh lingkungan kerja dan stres kerja terhadap kinerja karyawan PT Pataya Raya Semarang”.</w:t>
      </w:r>
    </w:p>
    <w:p w:rsidR="00C759B5" w:rsidRPr="00D50C19" w:rsidRDefault="00C759B5" w:rsidP="00C759B5">
      <w:pPr>
        <w:spacing w:line="480" w:lineRule="auto"/>
        <w:jc w:val="both"/>
        <w:rPr>
          <w:rFonts w:ascii="Times New Roman" w:hAnsi="Times New Roman" w:cs="Times New Roman"/>
          <w:sz w:val="24"/>
          <w:szCs w:val="24"/>
          <w:lang w:val="en-US"/>
        </w:rPr>
      </w:pPr>
      <w:r w:rsidRPr="00F777EA">
        <w:rPr>
          <w:rFonts w:ascii="Times New Roman" w:hAnsi="Times New Roman" w:cs="Times New Roman"/>
          <w:sz w:val="24"/>
          <w:szCs w:val="24"/>
          <w:lang w:val="en-US"/>
        </w:rPr>
        <w:t>Terakhir, untuk variabel dependen (Y) yaitu va</w:t>
      </w:r>
      <w:r>
        <w:rPr>
          <w:rFonts w:ascii="Times New Roman" w:hAnsi="Times New Roman" w:cs="Times New Roman"/>
          <w:sz w:val="24"/>
          <w:szCs w:val="24"/>
          <w:lang w:val="en-US"/>
        </w:rPr>
        <w:t>riabel kinerja karyawan terdiri dari 4</w:t>
      </w:r>
      <w:r w:rsidRPr="00F777EA">
        <w:rPr>
          <w:rFonts w:ascii="Times New Roman" w:hAnsi="Times New Roman" w:cs="Times New Roman"/>
          <w:sz w:val="24"/>
          <w:szCs w:val="24"/>
          <w:lang w:val="en-US"/>
        </w:rPr>
        <w:t xml:space="preserve"> butir pernyataan. A</w:t>
      </w:r>
      <w:r>
        <w:rPr>
          <w:rFonts w:ascii="Times New Roman" w:hAnsi="Times New Roman" w:cs="Times New Roman"/>
          <w:sz w:val="24"/>
          <w:szCs w:val="24"/>
          <w:lang w:val="en-US"/>
        </w:rPr>
        <w:t xml:space="preserve">ngket variabel kinerja karyawan </w:t>
      </w:r>
      <w:r w:rsidRPr="00F777EA">
        <w:rPr>
          <w:rFonts w:ascii="Times New Roman" w:hAnsi="Times New Roman" w:cs="Times New Roman"/>
          <w:sz w:val="24"/>
          <w:szCs w:val="24"/>
          <w:lang w:val="en-US"/>
        </w:rPr>
        <w:t>diado</w:t>
      </w:r>
      <w:r>
        <w:rPr>
          <w:rFonts w:ascii="Times New Roman" w:hAnsi="Times New Roman" w:cs="Times New Roman"/>
          <w:sz w:val="24"/>
          <w:szCs w:val="24"/>
          <w:lang w:val="en-US"/>
        </w:rPr>
        <w:t xml:space="preserve">psi dari penelitian dari </w:t>
      </w:r>
      <w:sdt>
        <w:sdtPr>
          <w:rPr>
            <w:rFonts w:ascii="Times New Roman" w:hAnsi="Times New Roman" w:cs="Times New Roman"/>
            <w:sz w:val="24"/>
            <w:szCs w:val="24"/>
            <w:lang w:val="en-US"/>
          </w:rPr>
          <w:id w:val="3480281"/>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Wic17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(Wicaksono,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dengan judul “Pengaruh lingkungan kerja dan stres kerja terhadap kinerja karyawan pada PT Madurasa Unggulan Nusantara”. </w:t>
      </w:r>
    </w:p>
    <w:p w:rsidR="00C759B5" w:rsidRPr="00117DD0" w:rsidRDefault="00C759B5" w:rsidP="00C759B5">
      <w:pPr>
        <w:pStyle w:val="Heading2"/>
      </w:pPr>
      <w:r w:rsidRPr="00117DD0">
        <w:t>3.2.7</w:t>
      </w:r>
      <w:r w:rsidRPr="00117DD0">
        <w:tab/>
        <w:t>Analisis Data dan Hipotesis</w:t>
      </w:r>
    </w:p>
    <w:p w:rsidR="00C759B5" w:rsidRPr="00117DD0" w:rsidRDefault="00C759B5" w:rsidP="00C759B5">
      <w:pPr>
        <w:pStyle w:val="Heading2"/>
      </w:pPr>
      <w:r w:rsidRPr="00117DD0">
        <w:t>A.</w:t>
      </w:r>
      <w:r w:rsidRPr="00117DD0">
        <w:tab/>
        <w:t>Uji Validitas dan Reliabilitas</w:t>
      </w:r>
    </w:p>
    <w:p w:rsidR="00C759B5" w:rsidRDefault="00C759B5" w:rsidP="00C759B5">
      <w:pPr>
        <w:spacing w:line="240" w:lineRule="auto"/>
        <w:jc w:val="both"/>
        <w:rPr>
          <w:rFonts w:ascii="Times New Roman" w:hAnsi="Times New Roman" w:cs="Times New Roman"/>
          <w:sz w:val="24"/>
          <w:lang w:val="en-US"/>
        </w:rPr>
      </w:pPr>
      <w:r w:rsidRPr="00DA327C">
        <w:rPr>
          <w:b/>
          <w:lang w:val="en-US"/>
        </w:rPr>
        <w:tab/>
      </w:r>
      <w:r w:rsidRPr="00724CBE">
        <w:rPr>
          <w:rFonts w:ascii="Times New Roman" w:hAnsi="Times New Roman" w:cs="Times New Roman"/>
          <w:b/>
          <w:sz w:val="24"/>
          <w:szCs w:val="24"/>
          <w:lang w:val="en-US"/>
        </w:rPr>
        <w:t>1</w:t>
      </w:r>
      <w:r>
        <w:rPr>
          <w:rFonts w:ascii="Times New Roman" w:hAnsi="Times New Roman" w:cs="Times New Roman"/>
          <w:sz w:val="24"/>
          <w:lang w:val="en-US"/>
        </w:rPr>
        <w:t xml:space="preserve">. </w:t>
      </w:r>
      <w:r w:rsidRPr="00724CBE">
        <w:rPr>
          <w:rFonts w:ascii="Times New Roman" w:hAnsi="Times New Roman" w:cs="Times New Roman"/>
          <w:b/>
          <w:sz w:val="24"/>
          <w:lang w:val="en-US"/>
        </w:rPr>
        <w:t>Uji Valliditas</w:t>
      </w:r>
    </w:p>
    <w:p w:rsidR="00C759B5" w:rsidRPr="00724CBE" w:rsidRDefault="00C759B5" w:rsidP="00C759B5">
      <w:pPr>
        <w:spacing w:line="480" w:lineRule="auto"/>
        <w:ind w:firstLine="720"/>
        <w:jc w:val="both"/>
        <w:rPr>
          <w:b/>
          <w:lang w:val="en-US"/>
        </w:rPr>
      </w:pPr>
      <w:r>
        <w:rPr>
          <w:rFonts w:ascii="Times New Roman" w:hAnsi="Times New Roman" w:cs="Times New Roman"/>
          <w:sz w:val="24"/>
          <w:lang w:val="en-US"/>
        </w:rPr>
        <w:t>Uji v</w:t>
      </w:r>
      <w:r w:rsidRPr="00B56D1B">
        <w:rPr>
          <w:rFonts w:ascii="Times New Roman" w:hAnsi="Times New Roman" w:cs="Times New Roman"/>
          <w:sz w:val="24"/>
        </w:rPr>
        <w:t xml:space="preserve">aliditas merupakan derajat ketepatan antara data yang sesungguhnya terjadi pada objek penelitian dengan data yang </w:t>
      </w:r>
      <w:r>
        <w:rPr>
          <w:rFonts w:ascii="Times New Roman" w:hAnsi="Times New Roman" w:cs="Times New Roman"/>
          <w:sz w:val="24"/>
        </w:rPr>
        <w:t xml:space="preserve">dapat dilaporkan oleh peneliti. </w:t>
      </w:r>
      <w:r w:rsidRPr="00B56D1B">
        <w:rPr>
          <w:rFonts w:ascii="Times New Roman" w:hAnsi="Times New Roman" w:cs="Times New Roman"/>
          <w:sz w:val="24"/>
        </w:rPr>
        <w:t>Instrumen yang valid berarti alat ukur yang digunakan untuk mendapatkan data (mengukur) itu valid. Valid berarti instrumen tersebut dapat digunakan untuk mengukur apa yang sehar</w:t>
      </w:r>
      <w:r>
        <w:rPr>
          <w:rFonts w:ascii="Times New Roman" w:hAnsi="Times New Roman" w:cs="Times New Roman"/>
          <w:sz w:val="24"/>
        </w:rPr>
        <w:t xml:space="preserve">usnya diukur </w:t>
      </w:r>
      <w:sdt>
        <w:sdtPr>
          <w:rPr>
            <w:rFonts w:ascii="Times New Roman" w:hAnsi="Times New Roman" w:cs="Times New Roman"/>
            <w:sz w:val="24"/>
          </w:rPr>
          <w:id w:val="3480282"/>
          <w:citation/>
        </w:sdtPr>
        <w:sdtContent>
          <w:r>
            <w:rPr>
              <w:rFonts w:ascii="Times New Roman" w:hAnsi="Times New Roman" w:cs="Times New Roman"/>
              <w:sz w:val="24"/>
            </w:rPr>
            <w:fldChar w:fldCharType="begin"/>
          </w:r>
          <w:r>
            <w:rPr>
              <w:rFonts w:ascii="Times New Roman" w:hAnsi="Times New Roman" w:cs="Times New Roman"/>
              <w:sz w:val="24"/>
              <w:lang w:val="en-US"/>
            </w:rPr>
            <w:instrText xml:space="preserve"> CITATION Sug13 \l 1033 </w:instrText>
          </w:r>
          <w:r>
            <w:rPr>
              <w:rFonts w:ascii="Times New Roman" w:hAnsi="Times New Roman" w:cs="Times New Roman"/>
              <w:sz w:val="24"/>
            </w:rPr>
            <w:fldChar w:fldCharType="separate"/>
          </w:r>
          <w:r w:rsidRPr="00BE7823">
            <w:rPr>
              <w:rFonts w:ascii="Times New Roman" w:hAnsi="Times New Roman" w:cs="Times New Roman"/>
              <w:noProof/>
              <w:sz w:val="24"/>
              <w:lang w:val="en-US"/>
            </w:rPr>
            <w:t>(Sugiyono P. , 2013)</w:t>
          </w:r>
          <w:r>
            <w:rPr>
              <w:rFonts w:ascii="Times New Roman" w:hAnsi="Times New Roman" w:cs="Times New Roman"/>
              <w:sz w:val="24"/>
            </w:rPr>
            <w:fldChar w:fldCharType="end"/>
          </w:r>
        </w:sdtContent>
      </w:sdt>
      <w:r w:rsidRPr="00B56D1B">
        <w:rPr>
          <w:rFonts w:ascii="Times New Roman" w:hAnsi="Times New Roman" w:cs="Times New Roman"/>
          <w:sz w:val="24"/>
        </w:rPr>
        <w:t>.</w:t>
      </w:r>
    </w:p>
    <w:p w:rsidR="00C759B5" w:rsidRPr="00E545D9" w:rsidRDefault="00C759B5" w:rsidP="00C759B5">
      <w:pPr>
        <w:spacing w:line="480" w:lineRule="auto"/>
        <w:ind w:firstLine="720"/>
        <w:jc w:val="both"/>
        <w:rPr>
          <w:rFonts w:ascii="Times New Roman" w:hAnsi="Times New Roman" w:cs="Times New Roman"/>
          <w:sz w:val="24"/>
        </w:rPr>
      </w:pPr>
      <w:r w:rsidRPr="00B56D1B">
        <w:rPr>
          <w:rFonts w:ascii="Times New Roman" w:hAnsi="Times New Roman" w:cs="Times New Roman"/>
          <w:sz w:val="24"/>
        </w:rPr>
        <w:t>Untuk menguji validitas pada tiap-tiap item, yaitu dengan mengkorelasikan skor tiap butir dengan skor total yang merupakan jumlah tiap skor butir. Koefisien korelasi yang dihasilkan kemudian dibandingkan dengan standar validasi yang ber</w:t>
      </w:r>
      <w:r>
        <w:rPr>
          <w:rFonts w:ascii="Times New Roman" w:hAnsi="Times New Roman" w:cs="Times New Roman"/>
          <w:sz w:val="24"/>
        </w:rPr>
        <w:t xml:space="preserve">laku. Menurut </w:t>
      </w:r>
      <w:sdt>
        <w:sdtPr>
          <w:rPr>
            <w:rFonts w:ascii="Times New Roman" w:hAnsi="Times New Roman" w:cs="Times New Roman"/>
            <w:sz w:val="24"/>
          </w:rPr>
          <w:id w:val="3480283"/>
          <w:citation/>
        </w:sdtPr>
        <w:sdtContent>
          <w:r>
            <w:rPr>
              <w:rFonts w:ascii="Times New Roman" w:hAnsi="Times New Roman" w:cs="Times New Roman"/>
              <w:sz w:val="24"/>
            </w:rPr>
            <w:fldChar w:fldCharType="begin"/>
          </w:r>
          <w:r>
            <w:rPr>
              <w:rFonts w:ascii="Times New Roman" w:hAnsi="Times New Roman" w:cs="Times New Roman"/>
              <w:sz w:val="24"/>
              <w:lang w:val="en-US"/>
            </w:rPr>
            <w:instrText xml:space="preserve"> CITATION Sug13 \l 1033 </w:instrText>
          </w:r>
          <w:r>
            <w:rPr>
              <w:rFonts w:ascii="Times New Roman" w:hAnsi="Times New Roman" w:cs="Times New Roman"/>
              <w:sz w:val="24"/>
            </w:rPr>
            <w:fldChar w:fldCharType="separate"/>
          </w:r>
          <w:r w:rsidRPr="00BE7823">
            <w:rPr>
              <w:rFonts w:ascii="Times New Roman" w:hAnsi="Times New Roman" w:cs="Times New Roman"/>
              <w:noProof/>
              <w:sz w:val="24"/>
              <w:lang w:val="en-US"/>
            </w:rPr>
            <w:t>(Sugiyono P. , 2013)</w:t>
          </w:r>
          <w:r>
            <w:rPr>
              <w:rFonts w:ascii="Times New Roman" w:hAnsi="Times New Roman" w:cs="Times New Roman"/>
              <w:sz w:val="24"/>
            </w:rPr>
            <w:fldChar w:fldCharType="end"/>
          </w:r>
        </w:sdtContent>
      </w:sdt>
      <w:r w:rsidRPr="00B56D1B">
        <w:rPr>
          <w:rFonts w:ascii="Times New Roman" w:hAnsi="Times New Roman" w:cs="Times New Roman"/>
          <w:sz w:val="24"/>
        </w:rPr>
        <w:t>:</w:t>
      </w:r>
    </w:p>
    <w:p w:rsidR="00C759B5" w:rsidRDefault="00C759B5" w:rsidP="00C759B5">
      <w:pPr>
        <w:pStyle w:val="ListParagraph"/>
        <w:numPr>
          <w:ilvl w:val="0"/>
          <w:numId w:val="13"/>
        </w:numPr>
        <w:spacing w:line="480" w:lineRule="auto"/>
        <w:jc w:val="both"/>
        <w:rPr>
          <w:rFonts w:ascii="Times New Roman" w:hAnsi="Times New Roman" w:cs="Times New Roman"/>
          <w:sz w:val="24"/>
        </w:rPr>
      </w:pPr>
      <w:r w:rsidRPr="00B56D1B">
        <w:rPr>
          <w:rFonts w:ascii="Times New Roman" w:hAnsi="Times New Roman" w:cs="Times New Roman"/>
          <w:sz w:val="24"/>
        </w:rPr>
        <w:t>Jika r ≥ 0,30, maka item instrumen dinyatakan</w:t>
      </w:r>
      <w:r w:rsidRPr="00B56D1B">
        <w:rPr>
          <w:rFonts w:ascii="Times New Roman" w:hAnsi="Times New Roman" w:cs="Times New Roman"/>
          <w:spacing w:val="-5"/>
          <w:sz w:val="24"/>
        </w:rPr>
        <w:t xml:space="preserve"> </w:t>
      </w:r>
      <w:r w:rsidRPr="00B56D1B">
        <w:rPr>
          <w:rFonts w:ascii="Times New Roman" w:hAnsi="Times New Roman" w:cs="Times New Roman"/>
          <w:sz w:val="24"/>
        </w:rPr>
        <w:t>valid</w:t>
      </w:r>
    </w:p>
    <w:p w:rsidR="00C759B5" w:rsidRDefault="00C759B5" w:rsidP="00C759B5">
      <w:pPr>
        <w:pStyle w:val="ListParagraph"/>
        <w:numPr>
          <w:ilvl w:val="0"/>
          <w:numId w:val="13"/>
        </w:numPr>
        <w:spacing w:line="480" w:lineRule="auto"/>
        <w:jc w:val="both"/>
        <w:rPr>
          <w:rFonts w:ascii="Times New Roman" w:hAnsi="Times New Roman" w:cs="Times New Roman"/>
          <w:sz w:val="24"/>
        </w:rPr>
      </w:pPr>
      <w:r w:rsidRPr="00B56D1B">
        <w:rPr>
          <w:rFonts w:ascii="Times New Roman" w:hAnsi="Times New Roman" w:cs="Times New Roman"/>
          <w:sz w:val="24"/>
        </w:rPr>
        <w:t>Jika r ≤ 0,30, maka item instrumen dinyatakan tidak</w:t>
      </w:r>
      <w:r w:rsidRPr="00B56D1B">
        <w:rPr>
          <w:rFonts w:ascii="Times New Roman" w:hAnsi="Times New Roman" w:cs="Times New Roman"/>
          <w:spacing w:val="-5"/>
          <w:sz w:val="24"/>
        </w:rPr>
        <w:t xml:space="preserve"> </w:t>
      </w:r>
      <w:r w:rsidRPr="00B56D1B">
        <w:rPr>
          <w:rFonts w:ascii="Times New Roman" w:hAnsi="Times New Roman" w:cs="Times New Roman"/>
          <w:sz w:val="24"/>
        </w:rPr>
        <w:t>valid</w:t>
      </w:r>
    </w:p>
    <w:p w:rsidR="00C759B5" w:rsidRPr="00B56D1B" w:rsidRDefault="00C759B5" w:rsidP="00C759B5">
      <w:pPr>
        <w:spacing w:line="480" w:lineRule="auto"/>
        <w:jc w:val="both"/>
        <w:rPr>
          <w:rFonts w:ascii="Times New Roman" w:hAnsi="Times New Roman" w:cs="Times New Roman"/>
          <w:sz w:val="24"/>
        </w:rPr>
      </w:pPr>
      <w:r w:rsidRPr="00B56D1B">
        <w:rPr>
          <w:rFonts w:ascii="Times New Roman" w:hAnsi="Times New Roman" w:cs="Times New Roman"/>
          <w:sz w:val="24"/>
        </w:rPr>
        <w:t xml:space="preserve">Uji validitas instrumen dapat menggunakan rumus korelasi. Rumus korelasi berdasarkan </w:t>
      </w:r>
      <w:r w:rsidRPr="00B56D1B">
        <w:rPr>
          <w:rFonts w:ascii="Times New Roman" w:hAnsi="Times New Roman" w:cs="Times New Roman"/>
          <w:i/>
          <w:sz w:val="24"/>
        </w:rPr>
        <w:t>Pearson Product Moment</w:t>
      </w:r>
      <w:r w:rsidRPr="00B56D1B">
        <w:rPr>
          <w:rFonts w:ascii="Times New Roman" w:hAnsi="Times New Roman" w:cs="Times New Roman"/>
          <w:sz w:val="24"/>
        </w:rPr>
        <w:t xml:space="preserve"> adalah sebagai berikut:</w:t>
      </w:r>
    </w:p>
    <w:p w:rsidR="00C759B5" w:rsidRPr="003D5FAA" w:rsidRDefault="00C759B5" w:rsidP="00C759B5">
      <w:pPr>
        <w:spacing w:line="480" w:lineRule="auto"/>
        <w:jc w:val="both"/>
        <w:rPr>
          <w:rFonts w:ascii="Times New Roman" w:eastAsiaTheme="minorEastAsia" w:hAnsi="Times New Roman" w:cs="Times New Roman"/>
          <w:sz w:val="24"/>
        </w:rPr>
      </w:pPr>
      <m:oMathPara>
        <m:oMath>
          <m:r>
            <w:rPr>
              <w:rFonts w:ascii="Cambria Math" w:hAnsi="Cambria Math" w:cs="Times New Roman"/>
              <w:sz w:val="24"/>
            </w:rPr>
            <w:lastRenderedPageBreak/>
            <m:t>rxy=</m:t>
          </m:r>
          <m:f>
            <m:fPr>
              <m:ctrlPr>
                <w:rPr>
                  <w:rFonts w:ascii="Cambria Math" w:hAnsi="Cambria Math" w:cs="Times New Roman"/>
                  <w:i/>
                  <w:sz w:val="24"/>
                </w:rPr>
              </m:ctrlPr>
            </m:fPr>
            <m:num>
              <m:r>
                <w:rPr>
                  <w:rFonts w:ascii="Cambria Math" w:hAnsi="Cambria Math" w:cs="Times New Roman"/>
                  <w:sz w:val="24"/>
                </w:rPr>
                <m:t>n</m:t>
              </m:r>
              <m:d>
                <m:dPr>
                  <m:ctrlPr>
                    <w:rPr>
                      <w:rFonts w:ascii="Cambria Math" w:hAnsi="Cambria Math" w:cs="Times New Roman"/>
                      <w:i/>
                      <w:sz w:val="24"/>
                    </w:rPr>
                  </m:ctrlPr>
                </m:dPr>
                <m:e>
                  <m:r>
                    <m:rPr>
                      <m:sty m:val="p"/>
                    </m:rPr>
                    <w:rPr>
                      <w:rFonts w:ascii="Cambria Math" w:hAnsi="Cambria Math" w:cs="Times New Roman"/>
                      <w:sz w:val="24"/>
                    </w:rPr>
                    <m:t>Σ</m:t>
                  </m:r>
                  <m:r>
                    <w:rPr>
                      <w:rFonts w:ascii="Cambria Math" w:hAnsi="Cambria Math" w:cs="Times New Roman"/>
                      <w:sz w:val="24"/>
                    </w:rPr>
                    <m:t>XY</m:t>
                  </m:r>
                </m:e>
              </m:d>
              <m:r>
                <w:rPr>
                  <w:rFonts w:ascii="Cambria Math" w:hAnsi="Cambria Math" w:cs="Times New Roman"/>
                  <w:sz w:val="24"/>
                </w:rPr>
                <m:t>-(</m:t>
              </m:r>
              <m:r>
                <m:rPr>
                  <m:sty m:val="p"/>
                </m:rPr>
                <w:rPr>
                  <w:rFonts w:ascii="Cambria Math" w:hAnsi="Cambria Math" w:cs="Times New Roman"/>
                  <w:sz w:val="24"/>
                </w:rPr>
                <m:t>Σ</m:t>
              </m:r>
              <m:r>
                <w:rPr>
                  <w:rFonts w:ascii="Cambria Math" w:hAnsi="Cambria Math" w:cs="Times New Roman"/>
                  <w:sz w:val="24"/>
                </w:rPr>
                <m:t>X.</m:t>
              </m:r>
              <m:r>
                <m:rPr>
                  <m:sty m:val="p"/>
                </m:rPr>
                <w:rPr>
                  <w:rFonts w:ascii="Cambria Math" w:hAnsi="Cambria Math" w:cs="Times New Roman"/>
                  <w:sz w:val="24"/>
                </w:rPr>
                <m:t>Σ</m:t>
              </m:r>
              <m:r>
                <w:rPr>
                  <w:rFonts w:ascii="Cambria Math" w:hAnsi="Cambria Math" w:cs="Times New Roman"/>
                  <w:sz w:val="24"/>
                </w:rPr>
                <m:t>Y)</m:t>
              </m:r>
            </m:num>
            <m:den>
              <m:rad>
                <m:radPr>
                  <m:degHide m:val="1"/>
                  <m:ctrlPr>
                    <w:rPr>
                      <w:rFonts w:ascii="Cambria Math" w:hAnsi="Cambria Math" w:cs="Times New Roman"/>
                      <w:i/>
                      <w:sz w:val="24"/>
                    </w:rPr>
                  </m:ctrlPr>
                </m:radPr>
                <m:deg/>
                <m:e>
                  <m:r>
                    <w:rPr>
                      <w:rFonts w:ascii="Cambria Math" w:hAnsi="Cambria Math" w:cs="Times New Roman"/>
                      <w:sz w:val="24"/>
                    </w:rPr>
                    <m:t>[n(</m:t>
                  </m:r>
                  <m:r>
                    <m:rPr>
                      <m:sty m:val="p"/>
                    </m:rPr>
                    <w:rPr>
                      <w:rFonts w:ascii="Cambria Math" w:hAnsi="Cambria Math" w:cs="Times New Roman"/>
                      <w:sz w:val="24"/>
                    </w:rPr>
                    <m:t>Σ</m:t>
                  </m:r>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r>
                    <w:rPr>
                      <w:rFonts w:ascii="Cambria Math" w:hAnsi="Cambria Math" w:cs="Times New Roman"/>
                      <w:sz w:val="24"/>
                    </w:rPr>
                    <m:t>)</m:t>
                  </m:r>
                </m:e>
              </m:rad>
              <m:r>
                <w:rPr>
                  <w:rFonts w:ascii="Cambria Math" w:hAnsi="Cambria Math" w:cs="Times New Roman"/>
                  <w:sz w:val="24"/>
                </w:rPr>
                <m:t>-</m:t>
              </m:r>
              <m:sSup>
                <m:sSupPr>
                  <m:ctrlPr>
                    <w:rPr>
                      <w:rFonts w:ascii="Cambria Math" w:hAnsi="Cambria Math" w:cs="Times New Roman"/>
                      <w:sz w:val="24"/>
                    </w:rPr>
                  </m:ctrlPr>
                </m:sSupPr>
                <m:e>
                  <m:d>
                    <m:dPr>
                      <m:ctrlPr>
                        <w:rPr>
                          <w:rFonts w:ascii="Cambria Math" w:hAnsi="Cambria Math" w:cs="Times New Roman"/>
                          <w:i/>
                          <w:sz w:val="24"/>
                        </w:rPr>
                      </m:ctrlPr>
                    </m:dPr>
                    <m:e>
                      <m:r>
                        <m:rPr>
                          <m:sty m:val="p"/>
                        </m:rPr>
                        <w:rPr>
                          <w:rFonts w:ascii="Cambria Math" w:hAnsi="Cambria Math" w:cs="Times New Roman"/>
                          <w:sz w:val="24"/>
                        </w:rPr>
                        <m:t>Σ</m:t>
                      </m:r>
                      <m:r>
                        <w:rPr>
                          <w:rFonts w:ascii="Cambria Math" w:hAnsi="Cambria Math" w:cs="Times New Roman"/>
                          <w:sz w:val="24"/>
                        </w:rPr>
                        <m:t>X</m:t>
                      </m:r>
                      <m:ctrlPr>
                        <w:rPr>
                          <w:rFonts w:ascii="Cambria Math" w:hAnsi="Cambria Math" w:cs="Times New Roman"/>
                          <w:sz w:val="24"/>
                        </w:rPr>
                      </m:ctrlPr>
                    </m:e>
                  </m:d>
                  <m:ctrlPr>
                    <w:rPr>
                      <w:rFonts w:ascii="Cambria Math" w:hAnsi="Cambria Math" w:cs="Times New Roman"/>
                      <w:i/>
                      <w:sz w:val="24"/>
                    </w:rPr>
                  </m:ctrlPr>
                </m:e>
                <m:sup>
                  <m:r>
                    <m:rPr>
                      <m:sty m:val="p"/>
                    </m:rPr>
                    <w:rPr>
                      <w:rFonts w:ascii="Cambria Math" w:hAnsi="Cambria Math" w:cs="Times New Roman"/>
                      <w:sz w:val="24"/>
                    </w:rPr>
                    <m:t>2</m:t>
                  </m:r>
                </m:sup>
              </m:sSup>
              <m:r>
                <m:rPr>
                  <m:sty m:val="p"/>
                </m:rPr>
                <w:rPr>
                  <w:rFonts w:ascii="Cambria Math" w:hAnsi="Cambria Math" w:cs="Times New Roman"/>
                  <w:sz w:val="24"/>
                </w:rPr>
                <m:t>[</m:t>
              </m:r>
              <m:r>
                <w:rPr>
                  <w:rFonts w:ascii="Cambria Math" w:hAnsi="Cambria Math" w:cs="Times New Roman"/>
                  <w:sz w:val="24"/>
                </w:rPr>
                <m:t>n</m:t>
              </m:r>
              <m:d>
                <m:dPr>
                  <m:ctrlPr>
                    <w:rPr>
                      <w:rFonts w:ascii="Cambria Math" w:hAnsi="Cambria Math" w:cs="Times New Roman"/>
                      <w:sz w:val="24"/>
                    </w:rPr>
                  </m:ctrlPr>
                </m:dPr>
                <m:e>
                  <m:r>
                    <m:rPr>
                      <m:sty m:val="p"/>
                    </m:rPr>
                    <w:rPr>
                      <w:rFonts w:ascii="Cambria Math" w:hAnsi="Cambria Math" w:cs="Times New Roman"/>
                      <w:sz w:val="24"/>
                    </w:rPr>
                    <m:t>Σ</m:t>
                  </m:r>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ctrlPr>
                    <w:rPr>
                      <w:rFonts w:ascii="Cambria Math" w:hAnsi="Cambria Math" w:cs="Times New Roman"/>
                      <w:i/>
                      <w:sz w:val="24"/>
                    </w:rPr>
                  </m:ctrlPr>
                </m:e>
              </m:d>
              <m:r>
                <w:rPr>
                  <w:rFonts w:ascii="Cambria Math" w:hAnsi="Cambria Math" w:cs="Times New Roman"/>
                  <w:sz w:val="24"/>
                </w:rPr>
                <m:t>-</m:t>
              </m:r>
              <m:sSup>
                <m:sSupPr>
                  <m:ctrlPr>
                    <w:rPr>
                      <w:rFonts w:ascii="Cambria Math" w:hAnsi="Cambria Math" w:cs="Times New Roman"/>
                      <w:i/>
                      <w:sz w:val="24"/>
                    </w:rPr>
                  </m:ctrlPr>
                </m:sSupPr>
                <m:e>
                  <m:d>
                    <m:dPr>
                      <m:ctrlPr>
                        <w:rPr>
                          <w:rFonts w:ascii="Cambria Math" w:hAnsi="Cambria Math" w:cs="Times New Roman"/>
                          <w:i/>
                          <w:sz w:val="24"/>
                        </w:rPr>
                      </m:ctrlPr>
                    </m:dPr>
                    <m:e>
                      <m:r>
                        <m:rPr>
                          <m:sty m:val="p"/>
                        </m:rPr>
                        <w:rPr>
                          <w:rFonts w:ascii="Cambria Math" w:hAnsi="Cambria Math" w:cs="Times New Roman"/>
                          <w:sz w:val="24"/>
                        </w:rPr>
                        <m:t>Σ</m:t>
                      </m:r>
                      <m:r>
                        <w:rPr>
                          <w:rFonts w:ascii="Cambria Math" w:hAnsi="Cambria Math" w:cs="Times New Roman"/>
                          <w:sz w:val="24"/>
                        </w:rPr>
                        <m:t>Y</m:t>
                      </m:r>
                    </m:e>
                  </m:d>
                </m:e>
                <m:sup>
                  <m:r>
                    <w:rPr>
                      <w:rFonts w:ascii="Cambria Math" w:hAnsi="Cambria Math" w:cs="Times New Roman"/>
                      <w:sz w:val="24"/>
                    </w:rPr>
                    <m:t>2</m:t>
                  </m:r>
                </m:sup>
              </m:sSup>
              <m:r>
                <w:rPr>
                  <w:rFonts w:ascii="Cambria Math" w:hAnsi="Cambria Math" w:cs="Times New Roman"/>
                  <w:sz w:val="24"/>
                </w:rPr>
                <m:t>]</m:t>
              </m:r>
            </m:den>
          </m:f>
        </m:oMath>
      </m:oMathPara>
    </w:p>
    <w:p w:rsidR="00C759B5" w:rsidRPr="00307F4D" w:rsidRDefault="00C759B5" w:rsidP="00C759B5">
      <w:pPr>
        <w:spacing w:line="480" w:lineRule="auto"/>
        <w:ind w:firstLine="720"/>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Sumber: </w:t>
      </w:r>
      <w:sdt>
        <w:sdtPr>
          <w:rPr>
            <w:rFonts w:ascii="Times New Roman" w:eastAsiaTheme="minorEastAsia" w:hAnsi="Times New Roman" w:cs="Times New Roman"/>
            <w:sz w:val="24"/>
          </w:rPr>
          <w:id w:val="-1836363791"/>
          <w:citation/>
        </w:sdtPr>
        <w:sdtContent>
          <w:r>
            <w:rPr>
              <w:rFonts w:ascii="Times New Roman" w:eastAsiaTheme="minorEastAsia" w:hAnsi="Times New Roman" w:cs="Times New Roman"/>
              <w:sz w:val="24"/>
            </w:rPr>
            <w:fldChar w:fldCharType="begin"/>
          </w:r>
          <w:r>
            <w:rPr>
              <w:rFonts w:ascii="Times New Roman" w:eastAsiaTheme="minorEastAsia" w:hAnsi="Times New Roman" w:cs="Times New Roman"/>
              <w:sz w:val="24"/>
            </w:rPr>
            <w:instrText xml:space="preserve"> CITATION Sug13 \l 1033 </w:instrText>
          </w:r>
          <w:r>
            <w:rPr>
              <w:rFonts w:ascii="Times New Roman" w:eastAsiaTheme="minorEastAsia" w:hAnsi="Times New Roman" w:cs="Times New Roman"/>
              <w:sz w:val="24"/>
            </w:rPr>
            <w:fldChar w:fldCharType="separate"/>
          </w:r>
          <w:r w:rsidRPr="00BE7823">
            <w:rPr>
              <w:rFonts w:ascii="Times New Roman" w:eastAsiaTheme="minorEastAsia" w:hAnsi="Times New Roman" w:cs="Times New Roman"/>
              <w:noProof/>
              <w:sz w:val="24"/>
            </w:rPr>
            <w:t>(Sugiyono P. , 2013)</w:t>
          </w:r>
          <w:r>
            <w:rPr>
              <w:rFonts w:ascii="Times New Roman" w:eastAsiaTheme="minorEastAsia" w:hAnsi="Times New Roman" w:cs="Times New Roman"/>
              <w:sz w:val="24"/>
            </w:rPr>
            <w:fldChar w:fldCharType="end"/>
          </w:r>
        </w:sdtContent>
      </w:sdt>
      <w:r>
        <w:rPr>
          <w:rFonts w:ascii="Times New Roman" w:eastAsiaTheme="minorEastAsia" w:hAnsi="Times New Roman" w:cs="Times New Roman"/>
          <w:sz w:val="24"/>
        </w:rPr>
        <w:t xml:space="preserve"> </w:t>
      </w:r>
    </w:p>
    <w:p w:rsidR="00C759B5" w:rsidRDefault="00C759B5" w:rsidP="00C759B5">
      <w:pPr>
        <w:pStyle w:val="BodyText"/>
        <w:spacing w:before="217"/>
      </w:pPr>
      <w:r>
        <w:t>Keterangan:</w:t>
      </w:r>
    </w:p>
    <w:p w:rsidR="00C759B5" w:rsidRDefault="00C759B5" w:rsidP="00C759B5">
      <w:pPr>
        <w:pStyle w:val="BodyText"/>
        <w:spacing w:before="120"/>
      </w:pPr>
      <w:r>
        <w:rPr>
          <w:i/>
        </w:rPr>
        <w:t>r</w:t>
      </w:r>
      <w:r>
        <w:rPr>
          <w:i/>
          <w:lang w:val="id-ID"/>
        </w:rPr>
        <w:tab/>
      </w:r>
      <w:r>
        <w:t>= Koefisien</w:t>
      </w:r>
      <w:r>
        <w:rPr>
          <w:spacing w:val="-2"/>
        </w:rPr>
        <w:t xml:space="preserve"> </w:t>
      </w:r>
      <w:r>
        <w:t>korelasi</w:t>
      </w:r>
    </w:p>
    <w:p w:rsidR="00C759B5" w:rsidRDefault="00C759B5" w:rsidP="00C759B5">
      <w:pPr>
        <w:pStyle w:val="BodyText"/>
        <w:spacing w:before="9"/>
        <w:rPr>
          <w:sz w:val="22"/>
        </w:rPr>
      </w:pPr>
    </w:p>
    <w:p w:rsidR="00C759B5" w:rsidRDefault="00C759B5" w:rsidP="00C759B5">
      <w:pPr>
        <w:pStyle w:val="BodyText"/>
        <w:rPr>
          <w:i/>
        </w:rPr>
      </w:pPr>
      <w:r>
        <w:rPr>
          <w:rFonts w:ascii="Symbol" w:hAnsi="Symbol"/>
          <w:spacing w:val="3"/>
        </w:rPr>
        <w:t></w:t>
      </w:r>
      <w:r>
        <w:rPr>
          <w:i/>
          <w:spacing w:val="3"/>
        </w:rPr>
        <w:t>xy</w:t>
      </w:r>
      <w:r>
        <w:rPr>
          <w:i/>
          <w:spacing w:val="3"/>
        </w:rPr>
        <w:tab/>
      </w:r>
      <w:r>
        <w:t xml:space="preserve">= Jumlah perkalian variabel </w:t>
      </w:r>
      <w:r>
        <w:rPr>
          <w:i/>
        </w:rPr>
        <w:t>x</w:t>
      </w:r>
      <w:r>
        <w:t>dan</w:t>
      </w:r>
      <w:r>
        <w:rPr>
          <w:spacing w:val="-1"/>
        </w:rPr>
        <w:t xml:space="preserve"> </w:t>
      </w:r>
      <w:r>
        <w:rPr>
          <w:i/>
        </w:rPr>
        <w:t>y</w:t>
      </w:r>
    </w:p>
    <w:p w:rsidR="00C759B5" w:rsidRDefault="00C759B5" w:rsidP="00C759B5">
      <w:pPr>
        <w:pStyle w:val="BodyText"/>
        <w:spacing w:before="3"/>
        <w:rPr>
          <w:i/>
          <w:sz w:val="23"/>
        </w:rPr>
      </w:pPr>
    </w:p>
    <w:p w:rsidR="00C759B5" w:rsidRDefault="00C759B5" w:rsidP="00C759B5">
      <w:pPr>
        <w:pStyle w:val="BodyText"/>
        <w:tabs>
          <w:tab w:val="left" w:pos="709"/>
        </w:tabs>
        <w:rPr>
          <w:i/>
        </w:rPr>
      </w:pPr>
      <w:r>
        <w:rPr>
          <w:rFonts w:ascii="Symbol" w:hAnsi="Symbol"/>
        </w:rPr>
        <w:t></w:t>
      </w:r>
      <w:r>
        <w:rPr>
          <w:i/>
        </w:rPr>
        <w:t>x</w:t>
      </w:r>
      <w:r>
        <w:rPr>
          <w:i/>
        </w:rPr>
        <w:tab/>
      </w:r>
      <w:r>
        <w:t>= Jumlah nilai variabel</w:t>
      </w:r>
      <w:r>
        <w:rPr>
          <w:spacing w:val="-5"/>
        </w:rPr>
        <w:t xml:space="preserve"> </w:t>
      </w:r>
      <w:r>
        <w:rPr>
          <w:i/>
        </w:rPr>
        <w:t>x</w:t>
      </w:r>
    </w:p>
    <w:p w:rsidR="00C759B5" w:rsidRDefault="00C759B5" w:rsidP="00C759B5">
      <w:pPr>
        <w:pStyle w:val="BodyText"/>
        <w:spacing w:before="1"/>
        <w:rPr>
          <w:i/>
          <w:sz w:val="23"/>
        </w:rPr>
      </w:pPr>
    </w:p>
    <w:p w:rsidR="00C759B5" w:rsidRPr="000A5F46" w:rsidRDefault="00C759B5" w:rsidP="00C759B5">
      <w:pPr>
        <w:pStyle w:val="BodyText"/>
        <w:spacing w:line="480" w:lineRule="auto"/>
        <w:rPr>
          <w:i/>
          <w:lang w:val="id-ID"/>
        </w:rPr>
      </w:pPr>
      <w:r>
        <w:rPr>
          <w:rFonts w:ascii="Symbol" w:hAnsi="Symbol"/>
        </w:rPr>
        <w:t></w:t>
      </w:r>
      <w:r>
        <w:rPr>
          <w:i/>
        </w:rPr>
        <w:t>y</w:t>
      </w:r>
      <w:r>
        <w:rPr>
          <w:i/>
        </w:rPr>
        <w:tab/>
      </w:r>
      <w:r>
        <w:t>= Jumlah nilai variabel</w:t>
      </w:r>
      <w:r>
        <w:rPr>
          <w:spacing w:val="-5"/>
        </w:rPr>
        <w:t xml:space="preserve"> </w:t>
      </w:r>
      <w:r>
        <w:rPr>
          <w:i/>
        </w:rPr>
        <w:t>y</w:t>
      </w:r>
    </w:p>
    <w:p w:rsidR="00C759B5" w:rsidRDefault="00C759B5" w:rsidP="00C759B5">
      <w:pPr>
        <w:pStyle w:val="BodyText"/>
        <w:tabs>
          <w:tab w:val="left" w:pos="709"/>
        </w:tabs>
        <w:spacing w:before="100"/>
        <w:rPr>
          <w:i/>
        </w:rPr>
      </w:pPr>
      <w:r>
        <w:rPr>
          <w:rFonts w:ascii="Symbol" w:hAnsi="Symbol"/>
        </w:rPr>
        <w:t></w:t>
      </w:r>
      <w:r>
        <w:rPr>
          <w:i/>
        </w:rPr>
        <w:t>x</w:t>
      </w:r>
      <w:r>
        <w:rPr>
          <w:i/>
          <w:position w:val="9"/>
          <w:sz w:val="16"/>
        </w:rPr>
        <w:t>2</w:t>
      </w:r>
      <w:r>
        <w:rPr>
          <w:i/>
          <w:position w:val="9"/>
          <w:sz w:val="16"/>
        </w:rPr>
        <w:tab/>
      </w:r>
      <w:r>
        <w:t>= Jumlah pangkat dua nilai variabel</w:t>
      </w:r>
      <w:r>
        <w:rPr>
          <w:spacing w:val="1"/>
        </w:rPr>
        <w:t xml:space="preserve"> </w:t>
      </w:r>
      <w:r>
        <w:rPr>
          <w:i/>
        </w:rPr>
        <w:t>x</w:t>
      </w:r>
    </w:p>
    <w:p w:rsidR="00C759B5" w:rsidRDefault="00C759B5" w:rsidP="00C759B5">
      <w:pPr>
        <w:pStyle w:val="BodyText"/>
        <w:spacing w:before="3"/>
        <w:rPr>
          <w:i/>
          <w:sz w:val="23"/>
        </w:rPr>
      </w:pPr>
    </w:p>
    <w:p w:rsidR="00C759B5" w:rsidRPr="001F28D6" w:rsidRDefault="00C759B5" w:rsidP="00C759B5">
      <w:pPr>
        <w:pStyle w:val="BodyText"/>
        <w:tabs>
          <w:tab w:val="left" w:pos="709"/>
        </w:tabs>
        <w:spacing w:line="456" w:lineRule="auto"/>
        <w:ind w:right="1558"/>
        <w:rPr>
          <w:lang w:val="id-ID"/>
        </w:rPr>
      </w:pPr>
      <w:r>
        <w:rPr>
          <w:rFonts w:ascii="Symbol" w:hAnsi="Symbol"/>
        </w:rPr>
        <w:t></w:t>
      </w:r>
      <w:r>
        <w:rPr>
          <w:i/>
        </w:rPr>
        <w:t>y</w:t>
      </w:r>
      <w:r>
        <w:rPr>
          <w:i/>
          <w:position w:val="9"/>
          <w:sz w:val="16"/>
        </w:rPr>
        <w:t>2</w:t>
      </w:r>
      <w:r>
        <w:rPr>
          <w:i/>
          <w:position w:val="9"/>
          <w:sz w:val="16"/>
        </w:rPr>
        <w:tab/>
      </w:r>
      <w:r>
        <w:t>= Jumlah</w:t>
      </w:r>
      <w:r>
        <w:rPr>
          <w:lang w:val="id-ID"/>
        </w:rPr>
        <w:t xml:space="preserve"> pangkat dua niali variabel </w:t>
      </w:r>
      <w:r w:rsidRPr="001F28D6">
        <w:rPr>
          <w:i/>
          <w:lang w:val="id-ID"/>
        </w:rPr>
        <w:t>y</w:t>
      </w:r>
    </w:p>
    <w:p w:rsidR="00C759B5" w:rsidRDefault="00C759B5" w:rsidP="00C759B5">
      <w:pPr>
        <w:spacing w:line="480" w:lineRule="auto"/>
        <w:jc w:val="both"/>
        <w:rPr>
          <w:rFonts w:ascii="Times New Roman" w:eastAsiaTheme="minorEastAsia" w:hAnsi="Times New Roman" w:cs="Times New Roman"/>
          <w:sz w:val="24"/>
        </w:rPr>
      </w:pPr>
      <w:r>
        <w:rPr>
          <w:rFonts w:ascii="Times New Roman" w:eastAsiaTheme="minorEastAsia" w:hAnsi="Times New Roman" w:cs="Times New Roman"/>
          <w:i/>
          <w:sz w:val="24"/>
        </w:rPr>
        <w:t>n</w:t>
      </w:r>
      <w:r>
        <w:rPr>
          <w:rFonts w:ascii="Times New Roman" w:eastAsiaTheme="minorEastAsia" w:hAnsi="Times New Roman" w:cs="Times New Roman"/>
          <w:i/>
          <w:sz w:val="24"/>
        </w:rPr>
        <w:tab/>
      </w:r>
      <w:r>
        <w:rPr>
          <w:rFonts w:ascii="Times New Roman" w:eastAsiaTheme="minorEastAsia" w:hAnsi="Times New Roman" w:cs="Times New Roman"/>
          <w:sz w:val="24"/>
        </w:rPr>
        <w:t>= Banyaknya sampel</w:t>
      </w:r>
    </w:p>
    <w:p w:rsidR="00C759B5" w:rsidRDefault="00C759B5" w:rsidP="00C759B5">
      <w:pPr>
        <w:spacing w:after="0" w:line="480" w:lineRule="auto"/>
        <w:ind w:firstLine="720"/>
        <w:jc w:val="both"/>
        <w:rPr>
          <w:rFonts w:ascii="Times New Roman" w:eastAsiaTheme="minorEastAsia" w:hAnsi="Times New Roman" w:cs="Times New Roman"/>
          <w:sz w:val="24"/>
        </w:rPr>
      </w:pPr>
      <w:r>
        <w:rPr>
          <w:rFonts w:ascii="Times New Roman" w:eastAsiaTheme="minorEastAsia" w:hAnsi="Times New Roman" w:cs="Times New Roman"/>
          <w:sz w:val="24"/>
        </w:rPr>
        <w:t>Nilai kemudian dikonsultasikan dengan r</w:t>
      </w:r>
      <w:r>
        <w:rPr>
          <w:rFonts w:ascii="Times New Roman" w:eastAsiaTheme="minorEastAsia" w:hAnsi="Times New Roman" w:cs="Times New Roman"/>
          <w:sz w:val="24"/>
          <w:vertAlign w:val="subscript"/>
        </w:rPr>
        <w:t xml:space="preserve">tabel </w:t>
      </w:r>
      <w:r>
        <w:rPr>
          <w:rFonts w:ascii="Times New Roman" w:eastAsiaTheme="minorEastAsia" w:hAnsi="Times New Roman" w:cs="Times New Roman"/>
          <w:sz w:val="24"/>
        </w:rPr>
        <w:t>(r</w:t>
      </w:r>
      <w:r>
        <w:rPr>
          <w:rFonts w:ascii="Times New Roman" w:eastAsiaTheme="minorEastAsia" w:hAnsi="Times New Roman" w:cs="Times New Roman"/>
          <w:sz w:val="24"/>
          <w:vertAlign w:val="subscript"/>
        </w:rPr>
        <w:t>kritis</w:t>
      </w:r>
      <w:r>
        <w:rPr>
          <w:rFonts w:ascii="Times New Roman" w:eastAsiaTheme="minorEastAsia" w:hAnsi="Times New Roman" w:cs="Times New Roman"/>
          <w:sz w:val="24"/>
        </w:rPr>
        <w:t>). Bila r</w:t>
      </w:r>
      <w:r>
        <w:rPr>
          <w:rFonts w:ascii="Times New Roman" w:eastAsiaTheme="minorEastAsia" w:hAnsi="Times New Roman" w:cs="Times New Roman"/>
          <w:sz w:val="24"/>
          <w:vertAlign w:val="subscript"/>
        </w:rPr>
        <w:t xml:space="preserve">hitung </w:t>
      </w:r>
      <w:r w:rsidRPr="00856981">
        <w:rPr>
          <w:rFonts w:ascii="Times New Roman" w:eastAsiaTheme="minorEastAsia" w:hAnsi="Times New Roman" w:cs="Times New Roman"/>
          <w:sz w:val="24"/>
        </w:rPr>
        <w:t>dari rumus diatas lebih besar dari r</w:t>
      </w:r>
      <w:r w:rsidRPr="00856981">
        <w:rPr>
          <w:rFonts w:ascii="Times New Roman" w:eastAsiaTheme="minorEastAsia" w:hAnsi="Times New Roman" w:cs="Times New Roman"/>
          <w:sz w:val="24"/>
          <w:vertAlign w:val="subscript"/>
        </w:rPr>
        <w:t>tabel</w:t>
      </w:r>
      <w:r>
        <w:rPr>
          <w:rFonts w:ascii="Times New Roman" w:eastAsiaTheme="minorEastAsia" w:hAnsi="Times New Roman" w:cs="Times New Roman"/>
          <w:sz w:val="24"/>
        </w:rPr>
        <w:t xml:space="preserve"> maka butir tersebut Valid dan sebaliknya.</w:t>
      </w:r>
    </w:p>
    <w:p w:rsidR="00C759B5" w:rsidRDefault="00C759B5" w:rsidP="00C759B5">
      <w:pPr>
        <w:spacing w:line="480" w:lineRule="auto"/>
        <w:rPr>
          <w:rFonts w:ascii="Times New Roman" w:eastAsiaTheme="minorEastAsia" w:hAnsi="Times New Roman" w:cs="Times New Roman"/>
          <w:sz w:val="24"/>
          <w:lang w:val="en-US"/>
        </w:rPr>
      </w:pPr>
      <w:r>
        <w:rPr>
          <w:rFonts w:ascii="Times New Roman" w:eastAsiaTheme="minorEastAsia" w:hAnsi="Times New Roman" w:cs="Times New Roman"/>
          <w:sz w:val="24"/>
        </w:rPr>
        <w:t>Validitas tiap Item akan terbukti jika t</w:t>
      </w:r>
      <w:r>
        <w:rPr>
          <w:rFonts w:ascii="Times New Roman" w:eastAsiaTheme="minorEastAsia" w:hAnsi="Times New Roman" w:cs="Times New Roman"/>
          <w:sz w:val="24"/>
          <w:vertAlign w:val="subscript"/>
        </w:rPr>
        <w:t xml:space="preserve">hitung </w:t>
      </w:r>
      <w:r>
        <w:rPr>
          <w:rFonts w:ascii="Times New Roman" w:eastAsiaTheme="minorEastAsia" w:hAnsi="Times New Roman" w:cs="Times New Roman"/>
          <w:sz w:val="24"/>
        </w:rPr>
        <w:t>lebih besar dari t</w:t>
      </w:r>
      <w:r>
        <w:rPr>
          <w:rFonts w:ascii="Times New Roman" w:eastAsiaTheme="minorEastAsia" w:hAnsi="Times New Roman" w:cs="Times New Roman"/>
          <w:sz w:val="24"/>
          <w:vertAlign w:val="subscript"/>
        </w:rPr>
        <w:t>tabel</w:t>
      </w:r>
      <w:r>
        <w:rPr>
          <w:rFonts w:ascii="Times New Roman" w:eastAsiaTheme="minorEastAsia" w:hAnsi="Times New Roman" w:cs="Times New Roman"/>
          <w:sz w:val="24"/>
        </w:rPr>
        <w:t xml:space="preserve"> dan apabila hasil t</w:t>
      </w:r>
      <w:r>
        <w:rPr>
          <w:rFonts w:ascii="Times New Roman" w:eastAsiaTheme="minorEastAsia" w:hAnsi="Times New Roman" w:cs="Times New Roman"/>
          <w:sz w:val="24"/>
          <w:vertAlign w:val="subscript"/>
        </w:rPr>
        <w:t xml:space="preserve">hitung </w:t>
      </w:r>
      <w:r>
        <w:rPr>
          <w:rFonts w:ascii="Times New Roman" w:eastAsiaTheme="minorEastAsia" w:hAnsi="Times New Roman" w:cs="Times New Roman"/>
          <w:sz w:val="24"/>
        </w:rPr>
        <w:t>lebih kecil dari t</w:t>
      </w:r>
      <w:r>
        <w:rPr>
          <w:rFonts w:ascii="Times New Roman" w:eastAsiaTheme="minorEastAsia" w:hAnsi="Times New Roman" w:cs="Times New Roman"/>
          <w:sz w:val="24"/>
          <w:vertAlign w:val="subscript"/>
        </w:rPr>
        <w:t xml:space="preserve">tabel </w:t>
      </w:r>
      <w:r>
        <w:rPr>
          <w:rFonts w:ascii="Times New Roman" w:eastAsiaTheme="minorEastAsia" w:hAnsi="Times New Roman" w:cs="Times New Roman"/>
          <w:sz w:val="24"/>
        </w:rPr>
        <w:t xml:space="preserve">maka item angket tersebut tidak valid. Jika instrument itu valid, maka dilihat kriteria penafsiran mengenai indeks kolerasi ( r ). Dapat dilihat pada tabel III.3 </w:t>
      </w:r>
      <w:r>
        <w:rPr>
          <w:rFonts w:ascii="Times New Roman" w:eastAsiaTheme="minorEastAsia" w:hAnsi="Times New Roman" w:cs="Times New Roman"/>
          <w:sz w:val="24"/>
        </w:rPr>
        <w:tab/>
      </w:r>
    </w:p>
    <w:p w:rsidR="00C759B5" w:rsidRPr="000A78EB" w:rsidRDefault="00C759B5" w:rsidP="00C759B5">
      <w:pPr>
        <w:spacing w:after="0" w:line="360" w:lineRule="auto"/>
        <w:ind w:left="2880" w:firstLine="720"/>
        <w:contextualSpacing/>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   </w:t>
      </w:r>
      <w:r w:rsidRPr="004A6509">
        <w:rPr>
          <w:rFonts w:ascii="Times New Roman" w:eastAsiaTheme="minorEastAsia" w:hAnsi="Times New Roman" w:cs="Times New Roman"/>
          <w:b/>
          <w:sz w:val="24"/>
        </w:rPr>
        <w:t>TABEL III.</w:t>
      </w:r>
      <w:r>
        <w:rPr>
          <w:rFonts w:ascii="Times New Roman" w:eastAsiaTheme="minorEastAsia" w:hAnsi="Times New Roman" w:cs="Times New Roman"/>
          <w:b/>
          <w:sz w:val="24"/>
          <w:lang w:val="en-US"/>
        </w:rPr>
        <w:t>3</w:t>
      </w:r>
      <w:r>
        <w:rPr>
          <w:rFonts w:ascii="Times New Roman" w:eastAsiaTheme="minorEastAsia" w:hAnsi="Times New Roman" w:cs="Times New Roman"/>
          <w:b/>
          <w:sz w:val="24"/>
        </w:rPr>
        <w:t>.</w:t>
      </w:r>
    </w:p>
    <w:p w:rsidR="00C759B5" w:rsidRPr="004A6509" w:rsidRDefault="00C759B5" w:rsidP="00C759B5">
      <w:pPr>
        <w:spacing w:after="0" w:line="360" w:lineRule="auto"/>
        <w:contextualSpacing/>
        <w:jc w:val="center"/>
        <w:rPr>
          <w:rFonts w:ascii="Times New Roman" w:eastAsiaTheme="minorEastAsia" w:hAnsi="Times New Roman" w:cs="Times New Roman"/>
          <w:b/>
          <w:sz w:val="24"/>
        </w:rPr>
      </w:pPr>
      <w:r>
        <w:rPr>
          <w:rFonts w:ascii="Times New Roman" w:eastAsiaTheme="minorEastAsia" w:hAnsi="Times New Roman" w:cs="Times New Roman"/>
          <w:b/>
          <w:sz w:val="24"/>
        </w:rPr>
        <w:t xml:space="preserve">         </w:t>
      </w:r>
      <w:r w:rsidRPr="004A6509">
        <w:rPr>
          <w:rFonts w:ascii="Times New Roman" w:eastAsiaTheme="minorEastAsia" w:hAnsi="Times New Roman" w:cs="Times New Roman"/>
          <w:b/>
          <w:sz w:val="24"/>
        </w:rPr>
        <w:t>Interpretasi Koefisien Korelasi</w:t>
      </w:r>
      <w:r>
        <w:rPr>
          <w:rFonts w:ascii="Times New Roman" w:eastAsiaTheme="minorEastAsia" w:hAnsi="Times New Roman" w:cs="Times New Roman"/>
          <w:b/>
          <w:sz w:val="24"/>
        </w:rPr>
        <w:t xml:space="preserve"> Nilai r</w:t>
      </w:r>
    </w:p>
    <w:tbl>
      <w:tblPr>
        <w:tblStyle w:val="LightShading2"/>
        <w:tblW w:w="0" w:type="auto"/>
        <w:jc w:val="center"/>
        <w:shd w:val="clear" w:color="auto" w:fill="FFFFFF" w:themeFill="background1"/>
        <w:tblLook w:val="04A0" w:firstRow="1" w:lastRow="0" w:firstColumn="1" w:lastColumn="0" w:noHBand="0" w:noVBand="1"/>
      </w:tblPr>
      <w:tblGrid>
        <w:gridCol w:w="3369"/>
        <w:gridCol w:w="3370"/>
      </w:tblGrid>
      <w:tr w:rsidR="00C759B5" w:rsidTr="00720318">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3369" w:type="dxa"/>
            <w:shd w:val="clear" w:color="auto" w:fill="BFBFBF" w:themeFill="background1" w:themeFillShade="BF"/>
          </w:tcPr>
          <w:p w:rsidR="00C759B5" w:rsidRPr="00724CBE" w:rsidRDefault="00C759B5" w:rsidP="00720318">
            <w:pPr>
              <w:jc w:val="center"/>
              <w:rPr>
                <w:rFonts w:ascii="Times New Roman" w:eastAsiaTheme="minorEastAsia" w:hAnsi="Times New Roman" w:cs="Times New Roman"/>
              </w:rPr>
            </w:pPr>
            <w:r w:rsidRPr="00724CBE">
              <w:rPr>
                <w:rFonts w:ascii="Times New Roman" w:eastAsiaTheme="minorEastAsia" w:hAnsi="Times New Roman" w:cs="Times New Roman"/>
              </w:rPr>
              <w:t>Besarnya Pengaruh</w:t>
            </w:r>
          </w:p>
        </w:tc>
        <w:tc>
          <w:tcPr>
            <w:tcW w:w="3370" w:type="dxa"/>
            <w:shd w:val="clear" w:color="auto" w:fill="BFBFBF" w:themeFill="background1" w:themeFillShade="BF"/>
          </w:tcPr>
          <w:p w:rsidR="00C759B5" w:rsidRPr="00F96E43" w:rsidRDefault="00C759B5" w:rsidP="00720318">
            <w:pPr>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F96E43">
              <w:rPr>
                <w:rFonts w:ascii="Times New Roman" w:eastAsiaTheme="minorEastAsia" w:hAnsi="Times New Roman" w:cs="Times New Roman"/>
              </w:rPr>
              <w:t>Tingkat Hubungan</w:t>
            </w:r>
          </w:p>
        </w:tc>
      </w:tr>
      <w:tr w:rsidR="00C759B5" w:rsidTr="00720318">
        <w:trPr>
          <w:cnfStyle w:val="000000100000" w:firstRow="0" w:lastRow="0" w:firstColumn="0" w:lastColumn="0" w:oddVBand="0" w:evenVBand="0" w:oddHBand="1" w:evenHBand="0" w:firstRowFirstColumn="0" w:firstRowLastColumn="0" w:lastRowFirstColumn="0" w:lastRowLastColumn="0"/>
          <w:trHeight w:val="452"/>
          <w:jc w:val="center"/>
        </w:trPr>
        <w:tc>
          <w:tcPr>
            <w:cnfStyle w:val="001000000000" w:firstRow="0" w:lastRow="0" w:firstColumn="1" w:lastColumn="0" w:oddVBand="0" w:evenVBand="0" w:oddHBand="0" w:evenHBand="0" w:firstRowFirstColumn="0" w:firstRowLastColumn="0" w:lastRowFirstColumn="0" w:lastRowLastColumn="0"/>
            <w:tcW w:w="3369" w:type="dxa"/>
            <w:shd w:val="clear" w:color="auto" w:fill="FFFFFF" w:themeFill="background1"/>
          </w:tcPr>
          <w:p w:rsidR="00C759B5" w:rsidRPr="00724CBE" w:rsidRDefault="00C759B5" w:rsidP="00720318">
            <w:pPr>
              <w:jc w:val="center"/>
              <w:rPr>
                <w:rFonts w:ascii="Times New Roman" w:eastAsiaTheme="minorEastAsia" w:hAnsi="Times New Roman" w:cs="Times New Roman"/>
              </w:rPr>
            </w:pPr>
            <w:r w:rsidRPr="00724CBE">
              <w:rPr>
                <w:rFonts w:ascii="Times New Roman" w:eastAsiaTheme="minorEastAsia" w:hAnsi="Times New Roman" w:cs="Times New Roman"/>
              </w:rPr>
              <w:t>0,00-0,199</w:t>
            </w:r>
          </w:p>
        </w:tc>
        <w:tc>
          <w:tcPr>
            <w:tcW w:w="3370" w:type="dxa"/>
            <w:shd w:val="clear" w:color="auto" w:fill="FFFFFF" w:themeFill="background1"/>
          </w:tcPr>
          <w:p w:rsidR="00C759B5" w:rsidRPr="00F96E43" w:rsidRDefault="00C759B5" w:rsidP="00720318">
            <w:pPr>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sidRPr="00F96E43">
              <w:rPr>
                <w:rFonts w:ascii="Times New Roman" w:eastAsiaTheme="minorEastAsia" w:hAnsi="Times New Roman" w:cs="Times New Roman"/>
              </w:rPr>
              <w:t>Sangat Lemah</w:t>
            </w:r>
          </w:p>
        </w:tc>
      </w:tr>
      <w:tr w:rsidR="00C759B5" w:rsidTr="00720318">
        <w:trPr>
          <w:trHeight w:val="440"/>
          <w:jc w:val="center"/>
        </w:trPr>
        <w:tc>
          <w:tcPr>
            <w:cnfStyle w:val="001000000000" w:firstRow="0" w:lastRow="0" w:firstColumn="1" w:lastColumn="0" w:oddVBand="0" w:evenVBand="0" w:oddHBand="0" w:evenHBand="0" w:firstRowFirstColumn="0" w:firstRowLastColumn="0" w:lastRowFirstColumn="0" w:lastRowLastColumn="0"/>
            <w:tcW w:w="3369" w:type="dxa"/>
            <w:shd w:val="clear" w:color="auto" w:fill="FFFFFF" w:themeFill="background1"/>
          </w:tcPr>
          <w:p w:rsidR="00C759B5" w:rsidRPr="00724CBE" w:rsidRDefault="00C759B5" w:rsidP="00720318">
            <w:pPr>
              <w:jc w:val="center"/>
              <w:rPr>
                <w:rFonts w:ascii="Times New Roman" w:eastAsiaTheme="minorEastAsia" w:hAnsi="Times New Roman" w:cs="Times New Roman"/>
              </w:rPr>
            </w:pPr>
            <w:r w:rsidRPr="00724CBE">
              <w:rPr>
                <w:rFonts w:ascii="Times New Roman" w:eastAsiaTheme="minorEastAsia" w:hAnsi="Times New Roman" w:cs="Times New Roman"/>
              </w:rPr>
              <w:t>0,20-0,399</w:t>
            </w:r>
          </w:p>
        </w:tc>
        <w:tc>
          <w:tcPr>
            <w:tcW w:w="3370" w:type="dxa"/>
            <w:shd w:val="clear" w:color="auto" w:fill="FFFFFF" w:themeFill="background1"/>
          </w:tcPr>
          <w:p w:rsidR="00C759B5" w:rsidRPr="00F96E43" w:rsidRDefault="00C759B5" w:rsidP="00720318">
            <w:pPr>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F96E43">
              <w:rPr>
                <w:rFonts w:ascii="Times New Roman" w:eastAsiaTheme="minorEastAsia" w:hAnsi="Times New Roman" w:cs="Times New Roman"/>
              </w:rPr>
              <w:t>Lemah</w:t>
            </w:r>
          </w:p>
        </w:tc>
      </w:tr>
      <w:tr w:rsidR="00C759B5" w:rsidTr="00720318">
        <w:trPr>
          <w:cnfStyle w:val="000000100000" w:firstRow="0" w:lastRow="0" w:firstColumn="0" w:lastColumn="0" w:oddVBand="0" w:evenVBand="0" w:oddHBand="1" w:evenHBand="0" w:firstRowFirstColumn="0" w:firstRowLastColumn="0" w:lastRowFirstColumn="0" w:lastRowLastColumn="0"/>
          <w:trHeight w:val="452"/>
          <w:jc w:val="center"/>
        </w:trPr>
        <w:tc>
          <w:tcPr>
            <w:cnfStyle w:val="001000000000" w:firstRow="0" w:lastRow="0" w:firstColumn="1" w:lastColumn="0" w:oddVBand="0" w:evenVBand="0" w:oddHBand="0" w:evenHBand="0" w:firstRowFirstColumn="0" w:firstRowLastColumn="0" w:lastRowFirstColumn="0" w:lastRowLastColumn="0"/>
            <w:tcW w:w="3369" w:type="dxa"/>
            <w:shd w:val="clear" w:color="auto" w:fill="FFFFFF" w:themeFill="background1"/>
          </w:tcPr>
          <w:p w:rsidR="00C759B5" w:rsidRPr="00724CBE" w:rsidRDefault="00C759B5" w:rsidP="00720318">
            <w:pPr>
              <w:jc w:val="center"/>
              <w:rPr>
                <w:rFonts w:ascii="Times New Roman" w:eastAsiaTheme="minorEastAsia" w:hAnsi="Times New Roman" w:cs="Times New Roman"/>
              </w:rPr>
            </w:pPr>
            <w:r w:rsidRPr="00724CBE">
              <w:rPr>
                <w:rFonts w:ascii="Times New Roman" w:eastAsiaTheme="minorEastAsia" w:hAnsi="Times New Roman" w:cs="Times New Roman"/>
              </w:rPr>
              <w:t>0,40-0,599</w:t>
            </w:r>
          </w:p>
        </w:tc>
        <w:tc>
          <w:tcPr>
            <w:tcW w:w="3370" w:type="dxa"/>
            <w:shd w:val="clear" w:color="auto" w:fill="FFFFFF" w:themeFill="background1"/>
          </w:tcPr>
          <w:p w:rsidR="00C759B5" w:rsidRPr="00F96E43" w:rsidRDefault="00C759B5" w:rsidP="00720318">
            <w:pPr>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sidRPr="00F96E43">
              <w:rPr>
                <w:rFonts w:ascii="Times New Roman" w:eastAsiaTheme="minorEastAsia" w:hAnsi="Times New Roman" w:cs="Times New Roman"/>
              </w:rPr>
              <w:t>Sedang</w:t>
            </w:r>
          </w:p>
        </w:tc>
      </w:tr>
      <w:tr w:rsidR="00C759B5" w:rsidTr="00720318">
        <w:trPr>
          <w:trHeight w:val="440"/>
          <w:jc w:val="center"/>
        </w:trPr>
        <w:tc>
          <w:tcPr>
            <w:cnfStyle w:val="001000000000" w:firstRow="0" w:lastRow="0" w:firstColumn="1" w:lastColumn="0" w:oddVBand="0" w:evenVBand="0" w:oddHBand="0" w:evenHBand="0" w:firstRowFirstColumn="0" w:firstRowLastColumn="0" w:lastRowFirstColumn="0" w:lastRowLastColumn="0"/>
            <w:tcW w:w="3369" w:type="dxa"/>
            <w:shd w:val="clear" w:color="auto" w:fill="FFFFFF" w:themeFill="background1"/>
          </w:tcPr>
          <w:p w:rsidR="00C759B5" w:rsidRPr="00724CBE" w:rsidRDefault="00C759B5" w:rsidP="00720318">
            <w:pPr>
              <w:jc w:val="center"/>
              <w:rPr>
                <w:rFonts w:ascii="Times New Roman" w:eastAsiaTheme="minorEastAsia" w:hAnsi="Times New Roman" w:cs="Times New Roman"/>
              </w:rPr>
            </w:pPr>
            <w:r w:rsidRPr="00724CBE">
              <w:rPr>
                <w:rFonts w:ascii="Times New Roman" w:eastAsiaTheme="minorEastAsia" w:hAnsi="Times New Roman" w:cs="Times New Roman"/>
              </w:rPr>
              <w:t>0,60-0,799</w:t>
            </w:r>
          </w:p>
        </w:tc>
        <w:tc>
          <w:tcPr>
            <w:tcW w:w="3370" w:type="dxa"/>
            <w:shd w:val="clear" w:color="auto" w:fill="FFFFFF" w:themeFill="background1"/>
          </w:tcPr>
          <w:p w:rsidR="00C759B5" w:rsidRPr="00F96E43" w:rsidRDefault="00C759B5" w:rsidP="00720318">
            <w:pPr>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F96E43">
              <w:rPr>
                <w:rFonts w:ascii="Times New Roman" w:eastAsiaTheme="minorEastAsia" w:hAnsi="Times New Roman" w:cs="Times New Roman"/>
              </w:rPr>
              <w:t>Kuat</w:t>
            </w:r>
          </w:p>
        </w:tc>
      </w:tr>
      <w:tr w:rsidR="00C759B5" w:rsidTr="00720318">
        <w:trPr>
          <w:cnfStyle w:val="000000100000" w:firstRow="0" w:lastRow="0" w:firstColumn="0" w:lastColumn="0" w:oddVBand="0" w:evenVBand="0" w:oddHBand="1" w:evenHBand="0" w:firstRowFirstColumn="0" w:firstRowLastColumn="0" w:lastRowFirstColumn="0" w:lastRowLastColumn="0"/>
          <w:trHeight w:val="452"/>
          <w:jc w:val="center"/>
        </w:trPr>
        <w:tc>
          <w:tcPr>
            <w:cnfStyle w:val="001000000000" w:firstRow="0" w:lastRow="0" w:firstColumn="1" w:lastColumn="0" w:oddVBand="0" w:evenVBand="0" w:oddHBand="0" w:evenHBand="0" w:firstRowFirstColumn="0" w:firstRowLastColumn="0" w:lastRowFirstColumn="0" w:lastRowLastColumn="0"/>
            <w:tcW w:w="3369" w:type="dxa"/>
            <w:shd w:val="clear" w:color="auto" w:fill="FFFFFF" w:themeFill="background1"/>
          </w:tcPr>
          <w:p w:rsidR="00C759B5" w:rsidRPr="00724CBE" w:rsidRDefault="00C759B5" w:rsidP="00720318">
            <w:pPr>
              <w:jc w:val="center"/>
              <w:rPr>
                <w:rFonts w:ascii="Times New Roman" w:eastAsiaTheme="minorEastAsia" w:hAnsi="Times New Roman" w:cs="Times New Roman"/>
              </w:rPr>
            </w:pPr>
            <w:r w:rsidRPr="00724CBE">
              <w:rPr>
                <w:rFonts w:ascii="Times New Roman" w:eastAsiaTheme="minorEastAsia" w:hAnsi="Times New Roman" w:cs="Times New Roman"/>
              </w:rPr>
              <w:lastRenderedPageBreak/>
              <w:t>0,80-1,000</w:t>
            </w:r>
          </w:p>
        </w:tc>
        <w:tc>
          <w:tcPr>
            <w:tcW w:w="3370" w:type="dxa"/>
            <w:shd w:val="clear" w:color="auto" w:fill="FFFFFF" w:themeFill="background1"/>
          </w:tcPr>
          <w:p w:rsidR="00C759B5" w:rsidRPr="00F96E43" w:rsidRDefault="00C759B5" w:rsidP="00720318">
            <w:pPr>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sidRPr="00F96E43">
              <w:rPr>
                <w:rFonts w:ascii="Times New Roman" w:eastAsiaTheme="minorEastAsia" w:hAnsi="Times New Roman" w:cs="Times New Roman"/>
              </w:rPr>
              <w:t>Sangat Kuat</w:t>
            </w:r>
          </w:p>
        </w:tc>
      </w:tr>
    </w:tbl>
    <w:p w:rsidR="00C759B5" w:rsidRPr="00F96E43" w:rsidRDefault="00C759B5" w:rsidP="00C759B5">
      <w:pPr>
        <w:spacing w:after="0" w:line="48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  </w:t>
      </w:r>
      <w:r>
        <w:rPr>
          <w:rFonts w:ascii="Times New Roman" w:eastAsiaTheme="minorEastAsia" w:hAnsi="Times New Roman" w:cs="Times New Roman"/>
          <w:sz w:val="24"/>
          <w:lang w:val="en-US"/>
        </w:rPr>
        <w:tab/>
      </w:r>
      <w:r>
        <w:rPr>
          <w:rFonts w:ascii="Times New Roman" w:eastAsiaTheme="minorEastAsia" w:hAnsi="Times New Roman" w:cs="Times New Roman"/>
          <w:sz w:val="24"/>
        </w:rPr>
        <w:t xml:space="preserve">Sumber : </w:t>
      </w:r>
      <w:sdt>
        <w:sdtPr>
          <w:rPr>
            <w:rFonts w:ascii="Times New Roman" w:eastAsiaTheme="minorEastAsia" w:hAnsi="Times New Roman" w:cs="Times New Roman"/>
            <w:sz w:val="24"/>
          </w:rPr>
          <w:id w:val="966849203"/>
          <w:citation/>
        </w:sdtPr>
        <w:sdtContent>
          <w:r>
            <w:rPr>
              <w:rFonts w:ascii="Times New Roman" w:eastAsiaTheme="minorEastAsia" w:hAnsi="Times New Roman" w:cs="Times New Roman"/>
              <w:sz w:val="24"/>
            </w:rPr>
            <w:fldChar w:fldCharType="begin"/>
          </w:r>
          <w:r>
            <w:rPr>
              <w:rFonts w:ascii="Times New Roman" w:eastAsiaTheme="minorEastAsia" w:hAnsi="Times New Roman" w:cs="Times New Roman"/>
              <w:sz w:val="24"/>
            </w:rPr>
            <w:instrText xml:space="preserve"> CITATION Sug13 \l 1033 </w:instrText>
          </w:r>
          <w:r>
            <w:rPr>
              <w:rFonts w:ascii="Times New Roman" w:eastAsiaTheme="minorEastAsia" w:hAnsi="Times New Roman" w:cs="Times New Roman"/>
              <w:sz w:val="24"/>
            </w:rPr>
            <w:fldChar w:fldCharType="separate"/>
          </w:r>
          <w:r w:rsidRPr="00BE7823">
            <w:rPr>
              <w:rFonts w:ascii="Times New Roman" w:eastAsiaTheme="minorEastAsia" w:hAnsi="Times New Roman" w:cs="Times New Roman"/>
              <w:noProof/>
              <w:sz w:val="24"/>
            </w:rPr>
            <w:t>(Sugiyono P. , 2013)</w:t>
          </w:r>
          <w:r>
            <w:rPr>
              <w:rFonts w:ascii="Times New Roman" w:eastAsiaTheme="minorEastAsia" w:hAnsi="Times New Roman" w:cs="Times New Roman"/>
              <w:sz w:val="24"/>
            </w:rPr>
            <w:fldChar w:fldCharType="end"/>
          </w:r>
        </w:sdtContent>
      </w:sdt>
    </w:p>
    <w:p w:rsidR="00C759B5" w:rsidRDefault="00C759B5" w:rsidP="00C759B5">
      <w:pPr>
        <w:spacing w:after="0" w:line="480" w:lineRule="auto"/>
        <w:ind w:firstLine="720"/>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Teknik perhitungan yang digunakan unutuk menganalisis validitas instrument penelitian ini adalah dengan menggunakan kerellasi biasa, yaitu kolerasi antara skor-skor tes dari peserta yang sama. Selanjutnya perlu dijudi apakah koefisien validasi tersebut bukan karena faktor kebetulan. </w:t>
      </w:r>
    </w:p>
    <w:p w:rsidR="00C759B5" w:rsidRDefault="00C759B5" w:rsidP="00C759B5">
      <w:pPr>
        <w:spacing w:after="0" w:line="48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Setelah harga hitung di peroleh, kemudian dihitung dengan uji-t dengan rumus sebagai berikut : </w:t>
      </w:r>
    </w:p>
    <w:p w:rsidR="00C759B5" w:rsidRPr="00C57B0E" w:rsidRDefault="00C759B5" w:rsidP="00C759B5">
      <w:pPr>
        <w:spacing w:after="0" w:line="480" w:lineRule="auto"/>
        <w:jc w:val="both"/>
        <w:rPr>
          <w:rFonts w:ascii="Times New Roman" w:eastAsiaTheme="minorEastAsia" w:hAnsi="Times New Roman" w:cs="Times New Roman"/>
          <w:sz w:val="28"/>
          <w:szCs w:val="28"/>
        </w:rPr>
      </w:pPr>
      <m:oMathPara>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hitung</m:t>
              </m:r>
              <m:box>
                <m:boxPr>
                  <m:opEmu m:val="1"/>
                  <m:ctrlPr>
                    <w:rPr>
                      <w:rFonts w:ascii="Cambria Math" w:eastAsiaTheme="minorEastAsia" w:hAnsi="Cambria Math" w:cs="Times New Roman"/>
                      <w:i/>
                      <w:sz w:val="28"/>
                      <w:szCs w:val="28"/>
                    </w:rPr>
                  </m:ctrlPr>
                </m:boxPr>
                <m:e>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 xml:space="preserve">r </m:t>
                      </m:r>
                      <m:rad>
                        <m:radPr>
                          <m:degHide m:val="1"/>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n-2</m:t>
                          </m:r>
                        </m:e>
                      </m:rad>
                    </m:num>
                    <m:den>
                      <m:rad>
                        <m:radPr>
                          <m:degHide m:val="1"/>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1-</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r</m:t>
                              </m:r>
                            </m:e>
                            <m:sup>
                              <m:r>
                                <w:rPr>
                                  <w:rFonts w:ascii="Cambria Math" w:eastAsiaTheme="minorEastAsia" w:hAnsi="Cambria Math" w:cs="Times New Roman"/>
                                  <w:sz w:val="28"/>
                                  <w:szCs w:val="28"/>
                                </w:rPr>
                                <m:t>2</m:t>
                              </m:r>
                            </m:sup>
                          </m:sSup>
                        </m:e>
                      </m:rad>
                    </m:den>
                  </m:f>
                </m:e>
              </m:box>
            </m:sub>
          </m:sSub>
        </m:oMath>
      </m:oMathPara>
    </w:p>
    <w:p w:rsidR="00C759B5" w:rsidRPr="00C57B0E" w:rsidRDefault="00C759B5" w:rsidP="00C759B5">
      <w:pPr>
        <w:spacing w:after="0" w:line="480" w:lineRule="auto"/>
        <w:jc w:val="both"/>
        <w:rPr>
          <w:rFonts w:ascii="Times New Roman" w:hAnsi="Times New Roman" w:cs="Times New Roman"/>
          <w:sz w:val="24"/>
          <w:szCs w:val="24"/>
        </w:rPr>
      </w:pPr>
      <w:r w:rsidRPr="00C57B0E">
        <w:rPr>
          <w:rFonts w:ascii="Times New Roman" w:hAnsi="Times New Roman" w:cs="Times New Roman"/>
          <w:sz w:val="24"/>
          <w:szCs w:val="24"/>
        </w:rPr>
        <w:t xml:space="preserve">Keterangan : </w:t>
      </w:r>
    </w:p>
    <w:p w:rsidR="00C759B5" w:rsidRDefault="00C759B5" w:rsidP="00C759B5">
      <w:pPr>
        <w:spacing w:after="0" w:line="480" w:lineRule="auto"/>
        <w:jc w:val="both"/>
        <w:rPr>
          <w:rFonts w:ascii="Times New Roman" w:hAnsi="Times New Roman" w:cs="Times New Roman"/>
          <w:sz w:val="24"/>
          <w:szCs w:val="24"/>
        </w:rPr>
      </w:pPr>
      <w:r w:rsidRPr="00C57B0E">
        <w:rPr>
          <w:rFonts w:ascii="Times New Roman" w:hAnsi="Times New Roman" w:cs="Times New Roman"/>
          <w:sz w:val="24"/>
          <w:szCs w:val="24"/>
        </w:rPr>
        <w:t xml:space="preserve">t = Nilai t </w:t>
      </w:r>
      <w:r w:rsidRPr="00C57B0E">
        <w:rPr>
          <w:rFonts w:ascii="Times New Roman" w:hAnsi="Times New Roman" w:cs="Times New Roman"/>
          <w:sz w:val="24"/>
          <w:szCs w:val="24"/>
          <w:vertAlign w:val="subscript"/>
        </w:rPr>
        <w:t xml:space="preserve">hitung </w:t>
      </w:r>
      <w:r w:rsidRPr="00C57B0E">
        <w:rPr>
          <w:rFonts w:ascii="Times New Roman" w:hAnsi="Times New Roman" w:cs="Times New Roman"/>
          <w:sz w:val="24"/>
          <w:szCs w:val="24"/>
        </w:rPr>
        <w:t xml:space="preserve"> </w:t>
      </w:r>
    </w:p>
    <w:p w:rsidR="00C759B5" w:rsidRDefault="00C759B5" w:rsidP="00C759B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r = Koefiesien korelasi hasil r</w:t>
      </w:r>
      <w:r>
        <w:rPr>
          <w:rFonts w:ascii="Times New Roman" w:hAnsi="Times New Roman" w:cs="Times New Roman"/>
          <w:sz w:val="24"/>
          <w:szCs w:val="24"/>
          <w:vertAlign w:val="subscript"/>
        </w:rPr>
        <w:t>hitung</w:t>
      </w:r>
    </w:p>
    <w:p w:rsidR="00C759B5" w:rsidRPr="008A5924" w:rsidRDefault="00C759B5" w:rsidP="00C759B5">
      <w:pPr>
        <w:spacing w:after="0" w:line="48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n = Jumlah responden </w:t>
      </w:r>
    </w:p>
    <w:p w:rsidR="00C759B5" w:rsidRPr="00DA327C" w:rsidRDefault="00C759B5" w:rsidP="00C759B5">
      <w:pPr>
        <w:spacing w:line="240" w:lineRule="auto"/>
        <w:ind w:firstLine="720"/>
        <w:jc w:val="both"/>
        <w:rPr>
          <w:rFonts w:ascii="Times New Roman" w:hAnsi="Times New Roman" w:cs="Times New Roman"/>
          <w:b/>
          <w:sz w:val="24"/>
          <w:szCs w:val="24"/>
          <w:lang w:val="en-US"/>
        </w:rPr>
      </w:pPr>
      <w:r w:rsidRPr="00DA327C">
        <w:rPr>
          <w:rFonts w:ascii="Times New Roman" w:hAnsi="Times New Roman" w:cs="Times New Roman"/>
          <w:b/>
          <w:sz w:val="24"/>
          <w:szCs w:val="24"/>
          <w:lang w:val="en-US"/>
        </w:rPr>
        <w:t>2. Uji Reliabilitas</w:t>
      </w:r>
    </w:p>
    <w:p w:rsidR="00C759B5" w:rsidRPr="006240B9" w:rsidRDefault="00C759B5" w:rsidP="00C759B5">
      <w:pPr>
        <w:spacing w:line="480" w:lineRule="auto"/>
        <w:ind w:firstLine="720"/>
        <w:jc w:val="both"/>
        <w:rPr>
          <w:rFonts w:ascii="Times New Roman" w:hAnsi="Times New Roman" w:cs="Times New Roman"/>
          <w:sz w:val="24"/>
          <w:szCs w:val="24"/>
          <w:lang w:val="en-US"/>
        </w:rPr>
      </w:pPr>
      <w:r w:rsidRPr="006240B9">
        <w:rPr>
          <w:rFonts w:ascii="Times New Roman" w:hAnsi="Times New Roman" w:cs="Times New Roman"/>
          <w:sz w:val="24"/>
          <w:szCs w:val="24"/>
          <w:lang w:val="en-US"/>
        </w:rPr>
        <w:t>Reliabilitas menunjukkan sejauh mana hasil suatu pengukuran dapat</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dipercaya. Hasil pengukuran dapat dipercaya apabila dalam beberapa</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pelaksanaan pengukuran terhadap kelompok subjek yang sama diperoleh</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hasil yang relatif sama. Dalam hal ini relatif sama berarti tetap adanya</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toleransi terhadap perbedaan-perbedaan kecil diantara hasil beberapa kali</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pengukuran. Bila perbedaannya sangat besar maka hasilpengukuran tidak</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dapat dipercaya dan dikatakan tidak reliabel.Uji reliabilitas dilakukan</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setelah uji validitas dan hanya pada pertanyaanpertanyaan yang telah</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dianggap valid.Uji reliabilitas dalam peneltian ini menggunakan rumus</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 xml:space="preserve">Alpha Cronbach. Cortina </w:t>
      </w:r>
      <w:sdt>
        <w:sdtPr>
          <w:rPr>
            <w:rFonts w:ascii="Times New Roman" w:hAnsi="Times New Roman" w:cs="Times New Roman"/>
            <w:sz w:val="24"/>
            <w:szCs w:val="24"/>
            <w:lang w:val="en-US"/>
          </w:rPr>
          <w:id w:val="4273309"/>
          <w:citation/>
        </w:sdtPr>
        <w:sdtContent>
          <w:r w:rsidRPr="00CB43E3">
            <w:rPr>
              <w:rFonts w:ascii="Times New Roman" w:hAnsi="Times New Roman" w:cs="Times New Roman"/>
              <w:sz w:val="24"/>
              <w:szCs w:val="24"/>
              <w:lang w:val="en-US"/>
            </w:rPr>
            <w:fldChar w:fldCharType="begin"/>
          </w:r>
          <w:r w:rsidRPr="00CB43E3">
            <w:rPr>
              <w:rFonts w:ascii="Times New Roman" w:hAnsi="Times New Roman" w:cs="Times New Roman"/>
              <w:b/>
              <w:sz w:val="24"/>
              <w:szCs w:val="24"/>
              <w:lang w:val="en-US"/>
            </w:rPr>
            <w:instrText xml:space="preserve"> CITATION Fat12 \l 1033 </w:instrText>
          </w:r>
          <w:r w:rsidRPr="00CB43E3">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(Fatah, 2012)</w:t>
          </w:r>
          <w:r w:rsidRPr="00CB43E3">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membagi tingkatan</w:t>
      </w:r>
      <w:r>
        <w:rPr>
          <w:rFonts w:ascii="Times New Roman" w:hAnsi="Times New Roman" w:cs="Times New Roman"/>
          <w:sz w:val="24"/>
          <w:szCs w:val="24"/>
          <w:lang w:val="en-US"/>
        </w:rPr>
        <w:t xml:space="preserve"> </w:t>
      </w:r>
      <w:r w:rsidRPr="006240B9">
        <w:rPr>
          <w:rFonts w:ascii="Times New Roman" w:hAnsi="Times New Roman" w:cs="Times New Roman"/>
          <w:sz w:val="24"/>
          <w:szCs w:val="24"/>
          <w:lang w:val="en-US"/>
        </w:rPr>
        <w:t>reliabilitas dengan kriteria alpha sebagai berikut:</w:t>
      </w:r>
    </w:p>
    <w:p w:rsidR="00C759B5" w:rsidRPr="006240B9"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1) 0,80-1,00</w:t>
      </w:r>
      <w:r>
        <w:rPr>
          <w:rFonts w:ascii="Times New Roman" w:hAnsi="Times New Roman" w:cs="Times New Roman"/>
          <w:sz w:val="24"/>
          <w:szCs w:val="24"/>
          <w:lang w:val="en-US"/>
        </w:rPr>
        <w:tab/>
      </w:r>
      <w:r w:rsidRPr="006240B9">
        <w:rPr>
          <w:rFonts w:ascii="Times New Roman" w:hAnsi="Times New Roman" w:cs="Times New Roman"/>
          <w:sz w:val="24"/>
          <w:szCs w:val="24"/>
          <w:lang w:val="en-US"/>
        </w:rPr>
        <w:t>= Reliabilitas Baik</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 0,60-0,79</w:t>
      </w:r>
      <w:r>
        <w:rPr>
          <w:rFonts w:ascii="Times New Roman" w:hAnsi="Times New Roman" w:cs="Times New Roman"/>
          <w:sz w:val="24"/>
          <w:szCs w:val="24"/>
          <w:lang w:val="en-US"/>
        </w:rPr>
        <w:tab/>
      </w:r>
      <w:r w:rsidRPr="006240B9">
        <w:rPr>
          <w:rFonts w:ascii="Times New Roman" w:hAnsi="Times New Roman" w:cs="Times New Roman"/>
          <w:sz w:val="24"/>
          <w:szCs w:val="24"/>
          <w:lang w:val="en-US"/>
        </w:rPr>
        <w:t>= Reliabilitas Diterima</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 &lt;0,60</w:t>
      </w:r>
      <w:r>
        <w:rPr>
          <w:rFonts w:ascii="Times New Roman" w:hAnsi="Times New Roman" w:cs="Times New Roman"/>
          <w:sz w:val="24"/>
          <w:szCs w:val="24"/>
          <w:lang w:val="en-US"/>
        </w:rPr>
        <w:tab/>
      </w:r>
      <w:r w:rsidRPr="006240B9">
        <w:rPr>
          <w:rFonts w:ascii="Times New Roman" w:hAnsi="Times New Roman" w:cs="Times New Roman"/>
          <w:sz w:val="24"/>
          <w:szCs w:val="24"/>
          <w:lang w:val="en-US"/>
        </w:rPr>
        <w:t>= Reliabilitas Buruk</w:t>
      </w:r>
    </w:p>
    <w:p w:rsidR="00C759B5" w:rsidRDefault="00C759B5" w:rsidP="00C759B5">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 </w:t>
      </w:r>
      <w:sdt>
        <w:sdtPr>
          <w:rPr>
            <w:rFonts w:ascii="Times New Roman" w:hAnsi="Times New Roman" w:cs="Times New Roman"/>
            <w:sz w:val="24"/>
          </w:rPr>
          <w:id w:val="-883400493"/>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Sug13 \l 1033 </w:instrText>
          </w:r>
          <w:r>
            <w:rPr>
              <w:rFonts w:ascii="Times New Roman" w:hAnsi="Times New Roman" w:cs="Times New Roman"/>
              <w:sz w:val="24"/>
            </w:rPr>
            <w:fldChar w:fldCharType="separate"/>
          </w:r>
          <w:r w:rsidRPr="00BE7823">
            <w:rPr>
              <w:rFonts w:ascii="Times New Roman" w:hAnsi="Times New Roman" w:cs="Times New Roman"/>
              <w:noProof/>
              <w:sz w:val="24"/>
            </w:rPr>
            <w:t>(Sugiyono P. , 2013)</w:t>
          </w:r>
          <w:r>
            <w:rPr>
              <w:rFonts w:ascii="Times New Roman" w:hAnsi="Times New Roman" w:cs="Times New Roman"/>
              <w:sz w:val="24"/>
            </w:rPr>
            <w:fldChar w:fldCharType="end"/>
          </w:r>
        </w:sdtContent>
      </w:sdt>
      <w:r>
        <w:rPr>
          <w:rFonts w:ascii="Times New Roman" w:hAnsi="Times New Roman" w:cs="Times New Roman"/>
          <w:sz w:val="24"/>
        </w:rPr>
        <w:t xml:space="preserve"> menyatakan bahwa reliabilita</w:t>
      </w:r>
      <w:r>
        <w:rPr>
          <w:rFonts w:ascii="Times New Roman" w:hAnsi="Times New Roman" w:cs="Times New Roman"/>
          <w:sz w:val="24"/>
          <w:lang w:val="en-US"/>
        </w:rPr>
        <w:t>s</w:t>
      </w:r>
      <w:r>
        <w:rPr>
          <w:rFonts w:ascii="Times New Roman" w:hAnsi="Times New Roman" w:cs="Times New Roman"/>
          <w:sz w:val="24"/>
        </w:rPr>
        <w:t xml:space="preserve"> berkenaan dengan derajat konsistensi dan stabilitas data atau temuan. Dalam pandangan psitivistik (kuantitatif), suatu data dinyatakan reliable apabila dua atau lebih peneliti dalam objek yang sama menghasilkan data yang sama atau peneliti sama dalam waktu berbeda menghasilkan data yang sama, atau sekelompok data bila dipecah menjadi dua menunjukkan data yang tidak sama.   </w:t>
      </w:r>
    </w:p>
    <w:p w:rsidR="00C759B5" w:rsidRDefault="00C759B5" w:rsidP="00C759B5">
      <w:pPr>
        <w:spacing w:line="480" w:lineRule="auto"/>
        <w:ind w:firstLine="720"/>
        <w:jc w:val="both"/>
        <w:rPr>
          <w:rFonts w:ascii="Times New Roman" w:hAnsi="Times New Roman" w:cs="Times New Roman"/>
          <w:sz w:val="24"/>
        </w:rPr>
      </w:pPr>
      <w:r>
        <w:rPr>
          <w:rFonts w:ascii="Times New Roman" w:hAnsi="Times New Roman" w:cs="Times New Roman"/>
          <w:sz w:val="24"/>
        </w:rPr>
        <w:t>Uji Relibilitas dilakukan dengan uji Alpha Cronbach. Rumus Alpa Combach sebagai berikut:</w:t>
      </w:r>
    </w:p>
    <w:p w:rsidR="00C759B5" w:rsidRPr="00C54075" w:rsidRDefault="00C759B5" w:rsidP="00C759B5">
      <w:pPr>
        <w:spacing w:line="480" w:lineRule="auto"/>
        <w:ind w:firstLine="720"/>
        <w:jc w:val="center"/>
        <w:rPr>
          <w:rFonts w:ascii="Times New Roman" w:hAnsi="Times New Roman" w:cs="Times New Roman"/>
          <w:sz w:val="24"/>
          <w:lang w:val="en-US"/>
        </w:rPr>
      </w:pPr>
      <m:oMathPara>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k</m:t>
                  </m:r>
                </m:num>
                <m:den>
                  <m:r>
                    <w:rPr>
                      <w:rFonts w:ascii="Cambria Math" w:hAnsi="Cambria Math" w:cs="Times New Roman"/>
                      <w:sz w:val="24"/>
                    </w:rPr>
                    <m:t>k-1</m:t>
                  </m:r>
                </m:den>
              </m:f>
            </m:e>
          </m:d>
          <m:d>
            <m:dPr>
              <m:ctrlPr>
                <w:rPr>
                  <w:rFonts w:ascii="Cambria Math" w:hAnsi="Cambria Math" w:cs="Times New Roman"/>
                  <w:i/>
                  <w:sz w:val="24"/>
                </w:rPr>
              </m:ctrlPr>
            </m:dPr>
            <m:e>
              <m:r>
                <w:rPr>
                  <w:rFonts w:ascii="Cambria Math" w:hAnsi="Cambria Math" w:cs="Times New Roman"/>
                  <w:sz w:val="24"/>
                </w:rPr>
                <m:t>1-</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b</m:t>
                          </m:r>
                        </m:sub>
                        <m:sup>
                          <m:r>
                            <w:rPr>
                              <w:rFonts w:ascii="Cambria Math" w:hAnsi="Cambria Math" w:cs="Times New Roman"/>
                              <w:sz w:val="24"/>
                            </w:rPr>
                            <m:t>2</m:t>
                          </m:r>
                        </m:sup>
                      </m:sSubSup>
                    </m:e>
                  </m:nary>
                </m:num>
                <m:den>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den>
              </m:f>
            </m:e>
          </m:d>
        </m:oMath>
      </m:oMathPara>
    </w:p>
    <w:p w:rsidR="00C759B5" w:rsidRDefault="00C759B5" w:rsidP="00C759B5">
      <w:pPr>
        <w:spacing w:after="0" w:line="480" w:lineRule="auto"/>
        <w:contextualSpacing/>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Sumber: </w:t>
      </w:r>
      <w:sdt>
        <w:sdtPr>
          <w:rPr>
            <w:rFonts w:ascii="Times New Roman" w:hAnsi="Times New Roman" w:cs="Times New Roman"/>
            <w:sz w:val="24"/>
          </w:rPr>
          <w:id w:val="-1336455487"/>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Sug13 \l 1033 </w:instrText>
          </w:r>
          <w:r>
            <w:rPr>
              <w:rFonts w:ascii="Times New Roman" w:hAnsi="Times New Roman" w:cs="Times New Roman"/>
              <w:sz w:val="24"/>
            </w:rPr>
            <w:fldChar w:fldCharType="separate"/>
          </w:r>
          <w:r w:rsidRPr="00BE7823">
            <w:rPr>
              <w:rFonts w:ascii="Times New Roman" w:hAnsi="Times New Roman" w:cs="Times New Roman"/>
              <w:noProof/>
              <w:sz w:val="24"/>
            </w:rPr>
            <w:t>(Sugiyono P. , 2013)</w:t>
          </w:r>
          <w:r>
            <w:rPr>
              <w:rFonts w:ascii="Times New Roman" w:hAnsi="Times New Roman" w:cs="Times New Roman"/>
              <w:sz w:val="24"/>
            </w:rPr>
            <w:fldChar w:fldCharType="end"/>
          </w:r>
        </w:sdtContent>
      </w:sdt>
    </w:p>
    <w:p w:rsidR="00C759B5" w:rsidRDefault="00C759B5" w:rsidP="00C759B5">
      <w:pPr>
        <w:spacing w:after="0" w:line="480" w:lineRule="auto"/>
        <w:contextualSpacing/>
        <w:jc w:val="both"/>
        <w:rPr>
          <w:rFonts w:ascii="Times New Roman" w:hAnsi="Times New Roman" w:cs="Times New Roman"/>
          <w:sz w:val="24"/>
        </w:rPr>
      </w:pPr>
      <w:r>
        <w:rPr>
          <w:rFonts w:ascii="Times New Roman" w:hAnsi="Times New Roman" w:cs="Times New Roman"/>
          <w:sz w:val="24"/>
        </w:rPr>
        <w:t>Keterangan:</w:t>
      </w:r>
    </w:p>
    <w:p w:rsidR="00C759B5" w:rsidRDefault="00C759B5" w:rsidP="00C759B5">
      <w:pPr>
        <w:spacing w:after="0" w:line="480" w:lineRule="auto"/>
        <w:contextualSpacing/>
        <w:jc w:val="both"/>
        <w:rPr>
          <w:rFonts w:ascii="Times New Roman" w:hAnsi="Times New Roman" w:cs="Times New Roman"/>
          <w:sz w:val="24"/>
        </w:rPr>
      </w:pPr>
      <w:r>
        <w:rPr>
          <w:rFonts w:ascii="Times New Roman" w:hAnsi="Times New Roman" w:cs="Times New Roman"/>
          <w:sz w:val="24"/>
        </w:rPr>
        <w:t>r</w:t>
      </w:r>
      <w:r>
        <w:rPr>
          <w:rFonts w:ascii="Times New Roman" w:hAnsi="Times New Roman" w:cs="Times New Roman"/>
          <w:sz w:val="24"/>
          <w:vertAlign w:val="subscript"/>
        </w:rPr>
        <w:t>11</w:t>
      </w:r>
      <w:r>
        <w:rPr>
          <w:rFonts w:ascii="Times New Roman" w:hAnsi="Times New Roman" w:cs="Times New Roman"/>
          <w:sz w:val="24"/>
        </w:rPr>
        <w:tab/>
        <w:t>= realibilitas instrument yang dicari</w:t>
      </w:r>
    </w:p>
    <w:p w:rsidR="00C759B5" w:rsidRDefault="00C759B5" w:rsidP="00C759B5">
      <w:pPr>
        <w:spacing w:after="0" w:line="480" w:lineRule="auto"/>
        <w:contextualSpacing/>
        <w:jc w:val="both"/>
        <w:rPr>
          <w:rFonts w:ascii="Times New Roman" w:hAnsi="Times New Roman" w:cs="Times New Roman"/>
          <w:sz w:val="24"/>
        </w:rPr>
      </w:pPr>
      <w:r>
        <w:rPr>
          <w:rFonts w:ascii="Times New Roman" w:hAnsi="Times New Roman" w:cs="Times New Roman"/>
          <w:sz w:val="24"/>
        </w:rPr>
        <w:t xml:space="preserve">k </w:t>
      </w:r>
      <w:r>
        <w:rPr>
          <w:rFonts w:ascii="Times New Roman" w:hAnsi="Times New Roman" w:cs="Times New Roman"/>
          <w:sz w:val="24"/>
        </w:rPr>
        <w:tab/>
        <w:t xml:space="preserve">= jumlah item pertanyaan yang d uji </w:t>
      </w:r>
    </w:p>
    <w:p w:rsidR="00C759B5" w:rsidRPr="00125553" w:rsidRDefault="00C759B5" w:rsidP="00C759B5">
      <w:pPr>
        <w:spacing w:after="0" w:line="480" w:lineRule="auto"/>
        <w:contextualSpacing/>
        <w:jc w:val="both"/>
        <w:rPr>
          <w:rFonts w:ascii="Times New Roman" w:hAnsi="Times New Roman" w:cs="Times New Roman"/>
          <w:sz w:val="24"/>
        </w:rPr>
      </w:pPr>
      <w:r>
        <w:rPr>
          <w:rFonts w:ascii="Times New Roman" w:hAnsi="Times New Roman" w:cs="Times New Roman"/>
          <w:sz w:val="24"/>
        </w:rPr>
        <w:t>∑αb</w:t>
      </w:r>
      <w:r>
        <w:rPr>
          <w:rFonts w:ascii="Times New Roman" w:hAnsi="Times New Roman" w:cs="Times New Roman"/>
          <w:sz w:val="24"/>
          <w:vertAlign w:val="superscript"/>
        </w:rPr>
        <w:t>2</w:t>
      </w:r>
      <w:r>
        <w:rPr>
          <w:rFonts w:ascii="Times New Roman" w:hAnsi="Times New Roman" w:cs="Times New Roman"/>
          <w:sz w:val="24"/>
          <w:vertAlign w:val="superscript"/>
        </w:rPr>
        <w:tab/>
      </w:r>
      <w:r>
        <w:rPr>
          <w:rFonts w:ascii="Times New Roman" w:hAnsi="Times New Roman" w:cs="Times New Roman"/>
          <w:sz w:val="24"/>
        </w:rPr>
        <w:t xml:space="preserve">=jumlah varians skor tiap-tiap item </w:t>
      </w:r>
    </w:p>
    <w:p w:rsidR="00C759B5" w:rsidRDefault="00C759B5" w:rsidP="00C759B5">
      <w:pPr>
        <w:spacing w:after="0" w:line="480" w:lineRule="auto"/>
        <w:jc w:val="both"/>
        <w:rPr>
          <w:rFonts w:ascii="Times New Roman" w:hAnsi="Times New Roman" w:cs="Times New Roman"/>
          <w:sz w:val="24"/>
        </w:rPr>
      </w:pPr>
      <w:r>
        <w:rPr>
          <w:rFonts w:ascii="Times New Roman" w:hAnsi="Times New Roman" w:cs="Times New Roman"/>
          <w:sz w:val="24"/>
        </w:rPr>
        <w:t>α1</w:t>
      </w:r>
      <w:r>
        <w:rPr>
          <w:rFonts w:ascii="Times New Roman" w:hAnsi="Times New Roman" w:cs="Times New Roman"/>
          <w:sz w:val="24"/>
          <w:vertAlign w:val="superscript"/>
        </w:rPr>
        <w:t>2</w:t>
      </w:r>
      <w:r>
        <w:rPr>
          <w:rFonts w:ascii="Times New Roman" w:hAnsi="Times New Roman" w:cs="Times New Roman"/>
          <w:sz w:val="24"/>
        </w:rPr>
        <w:t xml:space="preserve"> </w:t>
      </w:r>
      <w:r>
        <w:rPr>
          <w:rFonts w:ascii="Times New Roman" w:hAnsi="Times New Roman" w:cs="Times New Roman"/>
          <w:sz w:val="24"/>
        </w:rPr>
        <w:tab/>
        <w:t xml:space="preserve">=varians total </w:t>
      </w:r>
    </w:p>
    <w:p w:rsidR="00C759B5" w:rsidRPr="00BC198A" w:rsidRDefault="00C759B5" w:rsidP="00C759B5">
      <w:pPr>
        <w:spacing w:after="0" w:line="480" w:lineRule="auto"/>
        <w:ind w:firstLine="709"/>
        <w:jc w:val="both"/>
        <w:rPr>
          <w:rFonts w:ascii="Times New Roman" w:hAnsi="Times New Roman" w:cs="Times New Roman"/>
          <w:sz w:val="24"/>
          <w:lang w:val="en-US"/>
        </w:rPr>
      </w:pPr>
      <w:r w:rsidRPr="0043147B">
        <w:rPr>
          <w:rFonts w:ascii="Times New Roman" w:hAnsi="Times New Roman" w:cs="Times New Roman"/>
          <w:sz w:val="24"/>
        </w:rPr>
        <w:t>Hasil uji reliabilitas dalam penelitian ini menggunakan k</w:t>
      </w:r>
      <w:r>
        <w:rPr>
          <w:rFonts w:ascii="Times New Roman" w:hAnsi="Times New Roman" w:cs="Times New Roman"/>
          <w:sz w:val="24"/>
        </w:rPr>
        <w:t xml:space="preserve">oefisien cronbach’s alpha, </w:t>
      </w:r>
      <w:sdt>
        <w:sdtPr>
          <w:rPr>
            <w:rFonts w:ascii="Times New Roman" w:hAnsi="Times New Roman" w:cs="Times New Roman"/>
            <w:sz w:val="24"/>
          </w:rPr>
          <w:id w:val="4273310"/>
          <w:citation/>
        </w:sdtPr>
        <w:sdtContent>
          <w:r>
            <w:rPr>
              <w:rFonts w:ascii="Times New Roman" w:hAnsi="Times New Roman" w:cs="Times New Roman"/>
              <w:sz w:val="24"/>
            </w:rPr>
            <w:fldChar w:fldCharType="begin"/>
          </w:r>
          <w:r>
            <w:rPr>
              <w:rFonts w:ascii="Times New Roman" w:hAnsi="Times New Roman" w:cs="Times New Roman"/>
              <w:sz w:val="24"/>
              <w:lang w:val="en-US"/>
            </w:rPr>
            <w:instrText xml:space="preserve"> CITATION Gho11 \l 1033 </w:instrText>
          </w:r>
          <w:r>
            <w:rPr>
              <w:rFonts w:ascii="Times New Roman" w:hAnsi="Times New Roman" w:cs="Times New Roman"/>
              <w:sz w:val="24"/>
            </w:rPr>
            <w:fldChar w:fldCharType="separate"/>
          </w:r>
          <w:r w:rsidRPr="00BE7823">
            <w:rPr>
              <w:rFonts w:ascii="Times New Roman" w:hAnsi="Times New Roman" w:cs="Times New Roman"/>
              <w:noProof/>
              <w:sz w:val="24"/>
              <w:lang w:val="en-US"/>
            </w:rPr>
            <w:t>(Ghozali, 2011)</w:t>
          </w:r>
          <w:r>
            <w:rPr>
              <w:rFonts w:ascii="Times New Roman" w:hAnsi="Times New Roman" w:cs="Times New Roman"/>
              <w:sz w:val="24"/>
            </w:rPr>
            <w:fldChar w:fldCharType="end"/>
          </w:r>
        </w:sdtContent>
      </w:sdt>
      <w:r>
        <w:rPr>
          <w:rFonts w:ascii="Times New Roman" w:hAnsi="Times New Roman" w:cs="Times New Roman"/>
          <w:sz w:val="24"/>
          <w:lang w:val="en-US"/>
        </w:rPr>
        <w:t xml:space="preserve"> </w:t>
      </w:r>
      <w:r>
        <w:rPr>
          <w:rFonts w:ascii="Times New Roman" w:hAnsi="Times New Roman" w:cs="Times New Roman"/>
          <w:sz w:val="24"/>
        </w:rPr>
        <w:t>dalam</w:t>
      </w:r>
      <w:r>
        <w:rPr>
          <w:rFonts w:ascii="Times New Roman" w:hAnsi="Times New Roman" w:cs="Times New Roman"/>
          <w:sz w:val="24"/>
          <w:lang w:val="en-US"/>
        </w:rPr>
        <w:t xml:space="preserve"> </w:t>
      </w:r>
      <w:sdt>
        <w:sdtPr>
          <w:rPr>
            <w:rFonts w:ascii="Times New Roman" w:hAnsi="Times New Roman" w:cs="Times New Roman"/>
            <w:sz w:val="24"/>
            <w:lang w:val="en-US"/>
          </w:rPr>
          <w:id w:val="4273311"/>
          <w:citation/>
        </w:sdtPr>
        <w:sdtContent>
          <w:r>
            <w:rPr>
              <w:rFonts w:ascii="Times New Roman" w:hAnsi="Times New Roman" w:cs="Times New Roman"/>
              <w:sz w:val="24"/>
              <w:lang w:val="en-US"/>
            </w:rPr>
            <w:fldChar w:fldCharType="begin"/>
          </w:r>
          <w:r>
            <w:rPr>
              <w:rFonts w:ascii="Times New Roman" w:hAnsi="Times New Roman" w:cs="Times New Roman"/>
              <w:sz w:val="24"/>
              <w:lang w:val="en-US"/>
            </w:rPr>
            <w:instrText xml:space="preserve"> CITATION Wic17 \l 1033 </w:instrText>
          </w:r>
          <w:r>
            <w:rPr>
              <w:rFonts w:ascii="Times New Roman" w:hAnsi="Times New Roman" w:cs="Times New Roman"/>
              <w:sz w:val="24"/>
              <w:lang w:val="en-US"/>
            </w:rPr>
            <w:fldChar w:fldCharType="separate"/>
          </w:r>
          <w:r w:rsidRPr="00BE7823">
            <w:rPr>
              <w:rFonts w:ascii="Times New Roman" w:hAnsi="Times New Roman" w:cs="Times New Roman"/>
              <w:noProof/>
              <w:sz w:val="24"/>
              <w:lang w:val="en-US"/>
            </w:rPr>
            <w:t>(Wicaksono, 2017)</w:t>
          </w:r>
          <w:r>
            <w:rPr>
              <w:rFonts w:ascii="Times New Roman" w:hAnsi="Times New Roman" w:cs="Times New Roman"/>
              <w:sz w:val="24"/>
              <w:lang w:val="en-US"/>
            </w:rPr>
            <w:fldChar w:fldCharType="end"/>
          </w:r>
        </w:sdtContent>
      </w:sdt>
      <w:r>
        <w:rPr>
          <w:rFonts w:ascii="Times New Roman" w:hAnsi="Times New Roman" w:cs="Times New Roman"/>
          <w:sz w:val="24"/>
          <w:lang w:val="en-US"/>
        </w:rPr>
        <w:t xml:space="preserve"> </w:t>
      </w:r>
      <w:r>
        <w:rPr>
          <w:rFonts w:ascii="Times New Roman" w:hAnsi="Times New Roman" w:cs="Times New Roman"/>
          <w:sz w:val="24"/>
        </w:rPr>
        <w:t xml:space="preserve"> menjabarkan</w:t>
      </w:r>
      <w:r w:rsidRPr="0043147B">
        <w:rPr>
          <w:rFonts w:ascii="Times New Roman" w:hAnsi="Times New Roman" w:cs="Times New Roman"/>
          <w:sz w:val="24"/>
        </w:rPr>
        <w:t xml:space="preserve"> bahwa instrument dikatakan reliabel jika memiliki koefisien cronbach’s al</w:t>
      </w:r>
      <w:r>
        <w:rPr>
          <w:rFonts w:ascii="Times New Roman" w:hAnsi="Times New Roman" w:cs="Times New Roman"/>
          <w:sz w:val="24"/>
        </w:rPr>
        <w:t xml:space="preserve">pha sama </w:t>
      </w:r>
      <w:r>
        <w:rPr>
          <w:rFonts w:ascii="Times New Roman" w:hAnsi="Times New Roman" w:cs="Times New Roman"/>
          <w:sz w:val="24"/>
        </w:rPr>
        <w:lastRenderedPageBreak/>
        <w:t>dengan 0,60 atau lebih. U</w:t>
      </w:r>
      <w:r w:rsidRPr="00CE72DB">
        <w:rPr>
          <w:rFonts w:ascii="Times New Roman" w:hAnsi="Times New Roman" w:cs="Times New Roman"/>
          <w:sz w:val="24"/>
        </w:rPr>
        <w:t xml:space="preserve">ntuk menunjukan kehandalan instrumen dari variabel sehingga, bila dilakukan penelitian ulang dengan waktu dan dimensi yang berbeda akan menghasilkan simpulan yang sama. Sebaiknya jika koefisen </w:t>
      </w:r>
      <w:r w:rsidRPr="00CE72DB">
        <w:rPr>
          <w:rFonts w:ascii="Times New Roman" w:hAnsi="Times New Roman" w:cs="Times New Roman"/>
          <w:i/>
          <w:sz w:val="24"/>
        </w:rPr>
        <w:t xml:space="preserve">cronbach alpha </w:t>
      </w:r>
      <w:r w:rsidRPr="00CE72DB">
        <w:rPr>
          <w:rFonts w:ascii="Times New Roman" w:hAnsi="Times New Roman" w:cs="Times New Roman"/>
          <w:sz w:val="24"/>
        </w:rPr>
        <w:t>&lt; 0,60 akan menghasilkan kesimpulan yang berbeda.</w:t>
      </w:r>
    </w:p>
    <w:p w:rsidR="00C759B5" w:rsidRDefault="00C759B5" w:rsidP="00C759B5">
      <w:pPr>
        <w:pStyle w:val="Heading2"/>
        <w:spacing w:line="480" w:lineRule="auto"/>
        <w:rPr>
          <w:lang w:val="en-US"/>
        </w:rPr>
      </w:pPr>
      <w:r>
        <w:rPr>
          <w:lang w:val="en-US"/>
        </w:rPr>
        <w:t xml:space="preserve">B. </w:t>
      </w:r>
      <w:r>
        <w:rPr>
          <w:lang w:val="en-US"/>
        </w:rPr>
        <w:tab/>
        <w:t>Analisis Data</w:t>
      </w:r>
    </w:p>
    <w:p w:rsidR="00C759B5" w:rsidRPr="006D3BA1" w:rsidRDefault="00C759B5" w:rsidP="00C759B5">
      <w:pPr>
        <w:spacing w:line="480" w:lineRule="auto"/>
        <w:ind w:firstLine="720"/>
        <w:jc w:val="both"/>
        <w:rPr>
          <w:rFonts w:ascii="Times New Roman" w:eastAsiaTheme="minorEastAsia" w:hAnsi="Times New Roman" w:cs="Times New Roman"/>
          <w:sz w:val="24"/>
        </w:rPr>
      </w:pPr>
      <w:r>
        <w:rPr>
          <w:rFonts w:ascii="Times New Roman" w:hAnsi="Times New Roman" w:cs="Times New Roman"/>
          <w:sz w:val="24"/>
        </w:rPr>
        <w:t xml:space="preserve">Dalam </w:t>
      </w:r>
      <w:r w:rsidRPr="006D3BA1">
        <w:rPr>
          <w:rFonts w:ascii="Times New Roman" w:hAnsi="Times New Roman" w:cs="Times New Roman"/>
          <w:sz w:val="24"/>
        </w:rPr>
        <w:t>penelitian kuantitatif, analisis data merupakan kegiatan setelah data dari seluruh respondent atau sumber data lain terkumpul. Kegiatan dalam analisis data adalah mengelompokkan data berdasarkan variabel dan jenis responden, mentabulasi data berdasarkan variabel seluruh responden, menyajikan data setiap variabel yang diteliti, melakukan perhitungan untuk menjawab rumusan masalah, dan melakukan perhitungan untuk menguji hipote</w:t>
      </w:r>
      <w:r>
        <w:rPr>
          <w:rFonts w:ascii="Times New Roman" w:hAnsi="Times New Roman" w:cs="Times New Roman"/>
          <w:sz w:val="24"/>
        </w:rPr>
        <w:t xml:space="preserve">sis yang telah diajukan </w:t>
      </w:r>
      <w:sdt>
        <w:sdtPr>
          <w:rPr>
            <w:rFonts w:ascii="Times New Roman" w:hAnsi="Times New Roman" w:cs="Times New Roman"/>
            <w:sz w:val="24"/>
          </w:rPr>
          <w:id w:val="-1443288853"/>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Sug13 \l 1033 </w:instrText>
          </w:r>
          <w:r>
            <w:rPr>
              <w:rFonts w:ascii="Times New Roman" w:hAnsi="Times New Roman" w:cs="Times New Roman"/>
              <w:sz w:val="24"/>
            </w:rPr>
            <w:fldChar w:fldCharType="separate"/>
          </w:r>
          <w:r w:rsidRPr="00BE7823">
            <w:rPr>
              <w:rFonts w:ascii="Times New Roman" w:hAnsi="Times New Roman" w:cs="Times New Roman"/>
              <w:noProof/>
              <w:sz w:val="24"/>
            </w:rPr>
            <w:t>(Sugiyono P. , 2013)</w:t>
          </w:r>
          <w:r>
            <w:rPr>
              <w:rFonts w:ascii="Times New Roman" w:hAnsi="Times New Roman" w:cs="Times New Roman"/>
              <w:sz w:val="24"/>
            </w:rPr>
            <w:fldChar w:fldCharType="end"/>
          </w:r>
        </w:sdtContent>
      </w:sdt>
      <w:r w:rsidRPr="006D3BA1">
        <w:rPr>
          <w:rFonts w:ascii="Times New Roman" w:hAnsi="Times New Roman" w:cs="Times New Roman"/>
          <w:sz w:val="24"/>
        </w:rPr>
        <w:t>. Penelitian ini dimaksudkan untuk memeroleh gambaran pengaruh</w:t>
      </w:r>
      <w:r>
        <w:rPr>
          <w:rFonts w:ascii="Times New Roman" w:hAnsi="Times New Roman" w:cs="Times New Roman"/>
          <w:sz w:val="24"/>
        </w:rPr>
        <w:t xml:space="preserve"> lingkungan kerja dan stres kerja </w:t>
      </w:r>
      <w:r w:rsidRPr="006D3BA1">
        <w:rPr>
          <w:rFonts w:ascii="Times New Roman" w:hAnsi="Times New Roman" w:cs="Times New Roman"/>
          <w:sz w:val="24"/>
        </w:rPr>
        <w:t xml:space="preserve">terhadap </w:t>
      </w:r>
      <w:r>
        <w:rPr>
          <w:rFonts w:ascii="Times New Roman" w:hAnsi="Times New Roman" w:cs="Times New Roman"/>
          <w:sz w:val="24"/>
        </w:rPr>
        <w:t>kinerja karyawan pada PT. Madurasa Unggulan Nusantara</w:t>
      </w:r>
      <w:r w:rsidRPr="006D3BA1">
        <w:rPr>
          <w:rFonts w:ascii="Times New Roman" w:hAnsi="Times New Roman" w:cs="Times New Roman"/>
          <w:sz w:val="24"/>
        </w:rPr>
        <w:t>. Oleh karena itu  metode analisis yang akan digunakan adalah analisi</w:t>
      </w:r>
      <w:r>
        <w:rPr>
          <w:rFonts w:ascii="Times New Roman" w:hAnsi="Times New Roman" w:cs="Times New Roman"/>
          <w:sz w:val="24"/>
        </w:rPr>
        <w:t>s data dekriftif</w:t>
      </w:r>
      <w:r w:rsidRPr="006D3BA1">
        <w:rPr>
          <w:rFonts w:ascii="Times New Roman" w:hAnsi="Times New Roman" w:cs="Times New Roman"/>
          <w:sz w:val="24"/>
        </w:rPr>
        <w:t>.</w:t>
      </w:r>
    </w:p>
    <w:p w:rsidR="00C759B5" w:rsidRPr="0046400D" w:rsidRDefault="00C759B5" w:rsidP="00C759B5">
      <w:pPr>
        <w:spacing w:line="480" w:lineRule="auto"/>
        <w:ind w:firstLine="720"/>
        <w:jc w:val="both"/>
        <w:rPr>
          <w:rFonts w:ascii="Times New Roman" w:hAnsi="Times New Roman" w:cs="Times New Roman"/>
          <w:sz w:val="24"/>
          <w:lang w:val="en-US"/>
        </w:rPr>
      </w:pPr>
      <w:r w:rsidRPr="003718DB">
        <w:rPr>
          <w:rFonts w:ascii="Times New Roman" w:hAnsi="Times New Roman" w:cs="Times New Roman"/>
          <w:sz w:val="24"/>
        </w:rPr>
        <w:t>Metode deskriptif adalah penelitian yang d</w:t>
      </w:r>
      <w:r>
        <w:rPr>
          <w:rFonts w:ascii="Times New Roman" w:hAnsi="Times New Roman" w:cs="Times New Roman"/>
          <w:sz w:val="24"/>
        </w:rPr>
        <w:t xml:space="preserve">ilakukan untuk mengetahui nilai </w:t>
      </w:r>
      <w:r w:rsidRPr="003718DB">
        <w:rPr>
          <w:rFonts w:ascii="Times New Roman" w:hAnsi="Times New Roman" w:cs="Times New Roman"/>
          <w:sz w:val="24"/>
        </w:rPr>
        <w:t>variabel mandiri tanpa membuat perbandingan atau menghubungkan antara</w:t>
      </w:r>
      <w:r>
        <w:rPr>
          <w:rFonts w:ascii="Times New Roman" w:hAnsi="Times New Roman" w:cs="Times New Roman"/>
          <w:sz w:val="24"/>
        </w:rPr>
        <w:t xml:space="preserve"> </w:t>
      </w:r>
      <w:r w:rsidRPr="003718DB">
        <w:rPr>
          <w:rFonts w:ascii="Times New Roman" w:hAnsi="Times New Roman" w:cs="Times New Roman"/>
          <w:sz w:val="24"/>
        </w:rPr>
        <w:t xml:space="preserve">variabel </w:t>
      </w:r>
      <w:r>
        <w:rPr>
          <w:rFonts w:ascii="Times New Roman" w:hAnsi="Times New Roman" w:cs="Times New Roman"/>
          <w:sz w:val="24"/>
        </w:rPr>
        <w:t>satu dengan variabel yang lain.</w:t>
      </w:r>
    </w:p>
    <w:p w:rsidR="00C759B5" w:rsidRDefault="00C759B5" w:rsidP="00C759B5">
      <w:pPr>
        <w:spacing w:line="480" w:lineRule="auto"/>
        <w:ind w:firstLine="720"/>
        <w:jc w:val="both"/>
        <w:rPr>
          <w:rFonts w:ascii="Times New Roman" w:hAnsi="Times New Roman" w:cs="Times New Roman"/>
          <w:sz w:val="24"/>
        </w:rPr>
      </w:pPr>
      <w:r w:rsidRPr="003718DB">
        <w:rPr>
          <w:rFonts w:ascii="Times New Roman" w:hAnsi="Times New Roman" w:cs="Times New Roman"/>
          <w:sz w:val="24"/>
        </w:rPr>
        <w:t>Berdasarkan pengertian diatas, dapat dijelaskan bahwa metode deskriptif</w:t>
      </w:r>
      <w:r>
        <w:rPr>
          <w:rFonts w:ascii="Times New Roman" w:hAnsi="Times New Roman" w:cs="Times New Roman"/>
          <w:sz w:val="24"/>
          <w:lang w:val="en-US"/>
        </w:rPr>
        <w:t xml:space="preserve"> </w:t>
      </w:r>
      <w:r w:rsidRPr="003718DB">
        <w:rPr>
          <w:rFonts w:ascii="Times New Roman" w:hAnsi="Times New Roman" w:cs="Times New Roman"/>
          <w:sz w:val="24"/>
        </w:rPr>
        <w:t>merupakan metode yang bertujuan menggambarkan fakta yang</w:t>
      </w:r>
      <w:r>
        <w:rPr>
          <w:rFonts w:ascii="Times New Roman" w:hAnsi="Times New Roman" w:cs="Times New Roman"/>
          <w:sz w:val="24"/>
        </w:rPr>
        <w:t xml:space="preserve"> </w:t>
      </w:r>
      <w:r w:rsidRPr="003718DB">
        <w:rPr>
          <w:rFonts w:ascii="Times New Roman" w:hAnsi="Times New Roman" w:cs="Times New Roman"/>
          <w:sz w:val="24"/>
        </w:rPr>
        <w:t>terjadi pada setiap indikator variabel dan hubungan antara variabel yang diteliti</w:t>
      </w:r>
      <w:r>
        <w:rPr>
          <w:rFonts w:ascii="Times New Roman" w:hAnsi="Times New Roman" w:cs="Times New Roman"/>
          <w:sz w:val="24"/>
        </w:rPr>
        <w:t xml:space="preserve"> </w:t>
      </w:r>
      <w:r w:rsidRPr="003718DB">
        <w:rPr>
          <w:rFonts w:ascii="Times New Roman" w:hAnsi="Times New Roman" w:cs="Times New Roman"/>
          <w:sz w:val="24"/>
        </w:rPr>
        <w:t>dengan cara mengumpulkan data, mengolah, menganalisis, dan menginterprestasi</w:t>
      </w:r>
      <w:r>
        <w:rPr>
          <w:rFonts w:ascii="Times New Roman" w:hAnsi="Times New Roman" w:cs="Times New Roman"/>
          <w:sz w:val="24"/>
        </w:rPr>
        <w:t xml:space="preserve"> </w:t>
      </w:r>
      <w:r w:rsidRPr="003718DB">
        <w:rPr>
          <w:rFonts w:ascii="Times New Roman" w:hAnsi="Times New Roman" w:cs="Times New Roman"/>
          <w:sz w:val="24"/>
        </w:rPr>
        <w:t>data dalam pengujian hipotesis statistik.</w:t>
      </w:r>
    </w:p>
    <w:p w:rsidR="00C759B5" w:rsidRDefault="00C759B5" w:rsidP="00C759B5">
      <w:pPr>
        <w:spacing w:line="480" w:lineRule="auto"/>
        <w:ind w:firstLine="720"/>
        <w:jc w:val="both"/>
        <w:rPr>
          <w:rFonts w:ascii="Times New Roman" w:hAnsi="Times New Roman" w:cs="Times New Roman"/>
          <w:sz w:val="24"/>
          <w:lang w:val="en-US"/>
        </w:rPr>
      </w:pPr>
      <w:r w:rsidRPr="003718DB">
        <w:rPr>
          <w:rFonts w:ascii="Times New Roman" w:hAnsi="Times New Roman" w:cs="Times New Roman"/>
          <w:sz w:val="24"/>
        </w:rPr>
        <w:lastRenderedPageBreak/>
        <w:t>Untuk mencari tahu mengenai penelitian</w:t>
      </w:r>
      <w:r>
        <w:rPr>
          <w:rFonts w:ascii="Times New Roman" w:hAnsi="Times New Roman" w:cs="Times New Roman"/>
          <w:sz w:val="24"/>
        </w:rPr>
        <w:t xml:space="preserve">, digunakan beberapa pernyataan </w:t>
      </w:r>
      <w:r w:rsidRPr="003718DB">
        <w:rPr>
          <w:rFonts w:ascii="Times New Roman" w:hAnsi="Times New Roman" w:cs="Times New Roman"/>
          <w:sz w:val="24"/>
        </w:rPr>
        <w:t>yang dibuat untuk memudahkan dalam memperoleh data atau keterangan dari</w:t>
      </w:r>
      <w:r>
        <w:rPr>
          <w:rFonts w:ascii="Times New Roman" w:hAnsi="Times New Roman" w:cs="Times New Roman"/>
          <w:sz w:val="24"/>
        </w:rPr>
        <w:t xml:space="preserve"> karyawan PT. Madurasa Unggulan Nusantara</w:t>
      </w:r>
      <w:r w:rsidRPr="003718DB">
        <w:rPr>
          <w:rFonts w:ascii="Times New Roman" w:hAnsi="Times New Roman" w:cs="Times New Roman"/>
          <w:sz w:val="24"/>
        </w:rPr>
        <w:t>. Kemudian data</w:t>
      </w:r>
      <w:r>
        <w:rPr>
          <w:rFonts w:ascii="Times New Roman" w:hAnsi="Times New Roman" w:cs="Times New Roman"/>
          <w:sz w:val="24"/>
        </w:rPr>
        <w:t xml:space="preserve"> </w:t>
      </w:r>
      <w:r w:rsidRPr="003718DB">
        <w:rPr>
          <w:rFonts w:ascii="Times New Roman" w:hAnsi="Times New Roman" w:cs="Times New Roman"/>
          <w:sz w:val="24"/>
        </w:rPr>
        <w:t>yang diolah dari hasil pengumpulan kuesioner diberi bobot dalam setiap alternatif</w:t>
      </w:r>
      <w:r>
        <w:rPr>
          <w:rFonts w:ascii="Times New Roman" w:hAnsi="Times New Roman" w:cs="Times New Roman"/>
          <w:sz w:val="24"/>
        </w:rPr>
        <w:t xml:space="preserve"> </w:t>
      </w:r>
      <w:r w:rsidRPr="003718DB">
        <w:rPr>
          <w:rFonts w:ascii="Times New Roman" w:hAnsi="Times New Roman" w:cs="Times New Roman"/>
          <w:sz w:val="24"/>
        </w:rPr>
        <w:t>jawaban. Pengolahan data dari hasil angket digunakan dengan menggunakan skala</w:t>
      </w:r>
      <w:r>
        <w:rPr>
          <w:rFonts w:ascii="Times New Roman" w:hAnsi="Times New Roman" w:cs="Times New Roman"/>
          <w:sz w:val="24"/>
        </w:rPr>
        <w:t xml:space="preserve"> likert</w:t>
      </w:r>
      <w:r w:rsidRPr="003718DB">
        <w:rPr>
          <w:rFonts w:ascii="Times New Roman" w:hAnsi="Times New Roman" w:cs="Times New Roman"/>
          <w:sz w:val="24"/>
        </w:rPr>
        <w:t>.</w:t>
      </w:r>
    </w:p>
    <w:p w:rsidR="00C759B5" w:rsidRPr="00910BE8" w:rsidRDefault="00C759B5" w:rsidP="00C759B5">
      <w:pPr>
        <w:spacing w:line="480" w:lineRule="auto"/>
        <w:ind w:firstLine="720"/>
        <w:jc w:val="both"/>
        <w:rPr>
          <w:rFonts w:ascii="Times New Roman" w:hAnsi="Times New Roman" w:cs="Times New Roman"/>
          <w:b/>
          <w:sz w:val="24"/>
          <w:lang w:val="en-US"/>
        </w:rPr>
      </w:pPr>
      <w:r>
        <w:rPr>
          <w:rFonts w:ascii="Times New Roman" w:hAnsi="Times New Roman" w:cs="Times New Roman"/>
          <w:b/>
          <w:sz w:val="24"/>
          <w:lang w:val="en-US"/>
        </w:rPr>
        <w:t>1. Statistika Des</w:t>
      </w:r>
      <w:r w:rsidRPr="00910BE8">
        <w:rPr>
          <w:rFonts w:ascii="Times New Roman" w:hAnsi="Times New Roman" w:cs="Times New Roman"/>
          <w:b/>
          <w:sz w:val="24"/>
          <w:lang w:val="en-US"/>
        </w:rPr>
        <w:t>kriptif</w:t>
      </w:r>
    </w:p>
    <w:p w:rsidR="00C759B5" w:rsidRDefault="00C759B5" w:rsidP="00C759B5">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Statistika Deskriptif menurut </w:t>
      </w:r>
      <w:sdt>
        <w:sdtPr>
          <w:rPr>
            <w:rFonts w:ascii="Times New Roman" w:hAnsi="Times New Roman" w:cs="Times New Roman"/>
            <w:sz w:val="24"/>
            <w:szCs w:val="24"/>
            <w:lang w:val="en-US"/>
          </w:rPr>
          <w:id w:val="4273312"/>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Sug13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(Sugiyono P. , 2013)</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adalah statitik yang digunakan untuk analisis data dengan cara mendeskripsikan atau menggambarkan data yang telah telah terkumpul sebagaimana adanya tanpa bermaksud membuat kesimpulan yang berlaku umum atau generalisasi. Analisis data dapat dilakukan untuk menyajikan temuan emperis berupa data statistik deskriptif yang menjelaskan mengenai karakteristik responden khususnya dalam hubungannya dengan variabel-variabel penelitian yang digunakan dalam pengujian hipotesis. </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Skor maksimum = Skor maksimal X jumlah pertanyaan X jumlah responden X 5</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Skor minimum = Skor minimum X jumlah pertanyaan X jumlah reponden X 1</w:t>
      </w:r>
    </w:p>
    <w:p w:rsidR="00C759B5" w:rsidRDefault="00C759B5" w:rsidP="00C759B5">
      <w:pPr>
        <w:spacing w:line="240" w:lineRule="auto"/>
        <w:jc w:val="both"/>
        <w:rPr>
          <w:rFonts w:ascii="Times New Roman" w:hAnsi="Times New Roman" w:cs="Times New Roman"/>
          <w:sz w:val="24"/>
          <w:szCs w:val="24"/>
          <w:u w:val="single"/>
          <w:lang w:val="en-US"/>
        </w:rPr>
      </w:pPr>
      <w:r>
        <w:rPr>
          <w:rFonts w:ascii="Times New Roman" w:hAnsi="Times New Roman" w:cs="Times New Roman"/>
          <w:sz w:val="24"/>
          <w:szCs w:val="24"/>
          <w:lang w:val="en-US"/>
        </w:rPr>
        <w:t xml:space="preserve">Interval = </w:t>
      </w:r>
      <w:r>
        <w:rPr>
          <w:rFonts w:ascii="Times New Roman" w:hAnsi="Times New Roman" w:cs="Times New Roman"/>
          <w:sz w:val="24"/>
          <w:szCs w:val="24"/>
          <w:lang w:val="en-US"/>
        </w:rPr>
        <w:tab/>
      </w:r>
      <w:r>
        <w:rPr>
          <w:rFonts w:ascii="Times New Roman" w:hAnsi="Times New Roman" w:cs="Times New Roman"/>
          <w:sz w:val="24"/>
          <w:szCs w:val="24"/>
          <w:u w:val="single"/>
          <w:lang w:val="en-US"/>
        </w:rPr>
        <w:t>nilai indeks maksimum – nilai indeks minimum</w:t>
      </w:r>
    </w:p>
    <w:p w:rsidR="00C759B5" w:rsidRDefault="00C759B5" w:rsidP="00C759B5">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5</w:t>
      </w:r>
    </w:p>
    <w:p w:rsidR="00C759B5"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Setelah interval diperoleh, maka dari skor hasil akhir masing-masing variabel dapat dikategorikan berdasarkan rentang interval perhitungan tersebut, adapun kategori yang digunakan untuk kategori interprestasi hasil penelitian variabel penelitiannya adalah sebagai berikut </w:t>
      </w:r>
      <w:sdt>
        <w:sdtPr>
          <w:rPr>
            <w:rFonts w:ascii="Times New Roman" w:hAnsi="Times New Roman" w:cs="Times New Roman"/>
            <w:sz w:val="24"/>
            <w:szCs w:val="24"/>
            <w:lang w:val="en-US"/>
          </w:rPr>
          <w:id w:val="4273313"/>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Sug13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(Sugiyono P. , 2013)</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tbl>
      <w:tblPr>
        <w:tblStyle w:val="TableGrid"/>
        <w:tblW w:w="0" w:type="auto"/>
        <w:tblLook w:val="04A0" w:firstRow="1" w:lastRow="0" w:firstColumn="1" w:lastColumn="0" w:noHBand="0" w:noVBand="1"/>
      </w:tblPr>
      <w:tblGrid>
        <w:gridCol w:w="2235"/>
        <w:gridCol w:w="1559"/>
        <w:gridCol w:w="1701"/>
        <w:gridCol w:w="992"/>
        <w:gridCol w:w="1666"/>
      </w:tblGrid>
      <w:tr w:rsidR="00C759B5" w:rsidRPr="00E24CAF" w:rsidTr="00720318">
        <w:trPr>
          <w:trHeight w:val="709"/>
        </w:trPr>
        <w:tc>
          <w:tcPr>
            <w:tcW w:w="2235" w:type="dxa"/>
          </w:tcPr>
          <w:p w:rsidR="00C759B5" w:rsidRPr="00A90594" w:rsidRDefault="00C759B5" w:rsidP="00720318">
            <w:pPr>
              <w:jc w:val="center"/>
              <w:rPr>
                <w:rFonts w:ascii="Garamond" w:hAnsi="Garamond"/>
                <w:b/>
                <w:sz w:val="24"/>
                <w:szCs w:val="24"/>
                <w:lang w:val="en-US"/>
              </w:rPr>
            </w:pPr>
            <w:r w:rsidRPr="00A90594">
              <w:rPr>
                <w:rFonts w:ascii="Garamond" w:hAnsi="Garamond"/>
                <w:b/>
                <w:sz w:val="24"/>
                <w:szCs w:val="24"/>
              </w:rPr>
              <w:t>STS</w:t>
            </w:r>
          </w:p>
          <w:p w:rsidR="00C759B5" w:rsidRPr="00A90594" w:rsidRDefault="00C759B5" w:rsidP="00720318">
            <w:pPr>
              <w:jc w:val="center"/>
              <w:rPr>
                <w:rFonts w:ascii="Garamond" w:hAnsi="Garamond"/>
                <w:sz w:val="24"/>
                <w:szCs w:val="24"/>
                <w:lang w:val="en-US"/>
              </w:rPr>
            </w:pPr>
            <w:r w:rsidRPr="00E24CAF">
              <w:rPr>
                <w:rFonts w:ascii="Garamond" w:hAnsi="Garamond"/>
                <w:sz w:val="24"/>
                <w:szCs w:val="24"/>
              </w:rPr>
              <w:t>(Sangat Tidak Setuju)</w:t>
            </w:r>
          </w:p>
        </w:tc>
        <w:tc>
          <w:tcPr>
            <w:tcW w:w="1559" w:type="dxa"/>
          </w:tcPr>
          <w:p w:rsidR="00C759B5" w:rsidRPr="00A90594" w:rsidRDefault="00C759B5" w:rsidP="00720318">
            <w:pPr>
              <w:jc w:val="center"/>
              <w:rPr>
                <w:rFonts w:ascii="Garamond" w:hAnsi="Garamond"/>
                <w:b/>
                <w:sz w:val="24"/>
                <w:szCs w:val="24"/>
                <w:lang w:val="en-US"/>
              </w:rPr>
            </w:pPr>
            <w:r w:rsidRPr="00A90594">
              <w:rPr>
                <w:rFonts w:ascii="Garamond" w:hAnsi="Garamond"/>
                <w:b/>
                <w:sz w:val="24"/>
                <w:szCs w:val="24"/>
                <w:lang w:val="en-US"/>
              </w:rPr>
              <w:t>TS</w:t>
            </w:r>
          </w:p>
          <w:p w:rsidR="00C759B5" w:rsidRPr="00E24CAF" w:rsidRDefault="00C759B5" w:rsidP="00720318">
            <w:pPr>
              <w:jc w:val="center"/>
              <w:rPr>
                <w:rFonts w:ascii="Garamond" w:hAnsi="Garamond"/>
                <w:sz w:val="24"/>
                <w:szCs w:val="24"/>
                <w:lang w:val="en-US"/>
              </w:rPr>
            </w:pPr>
            <w:r w:rsidRPr="00E24CAF">
              <w:rPr>
                <w:rFonts w:ascii="Garamond" w:hAnsi="Garamond"/>
                <w:sz w:val="24"/>
                <w:szCs w:val="24"/>
                <w:lang w:val="en-US"/>
              </w:rPr>
              <w:t>(Tidak Setuju)</w:t>
            </w:r>
          </w:p>
        </w:tc>
        <w:tc>
          <w:tcPr>
            <w:tcW w:w="1701" w:type="dxa"/>
          </w:tcPr>
          <w:p w:rsidR="00C759B5" w:rsidRPr="00A90594" w:rsidRDefault="00C759B5" w:rsidP="00720318">
            <w:pPr>
              <w:jc w:val="center"/>
              <w:rPr>
                <w:rFonts w:ascii="Garamond" w:hAnsi="Garamond"/>
                <w:b/>
                <w:sz w:val="24"/>
                <w:szCs w:val="24"/>
                <w:lang w:val="en-US"/>
              </w:rPr>
            </w:pPr>
            <w:r>
              <w:rPr>
                <w:rFonts w:ascii="Garamond" w:hAnsi="Garamond"/>
                <w:b/>
                <w:sz w:val="24"/>
                <w:szCs w:val="24"/>
                <w:lang w:val="en-US"/>
              </w:rPr>
              <w:t>RG</w:t>
            </w:r>
          </w:p>
          <w:p w:rsidR="00C759B5" w:rsidRPr="006A1414" w:rsidRDefault="00C759B5" w:rsidP="00720318">
            <w:pPr>
              <w:jc w:val="center"/>
              <w:rPr>
                <w:rFonts w:ascii="Garamond" w:hAnsi="Garamond"/>
                <w:sz w:val="24"/>
                <w:szCs w:val="24"/>
                <w:lang w:val="en-US"/>
              </w:rPr>
            </w:pPr>
            <w:r>
              <w:rPr>
                <w:rFonts w:ascii="Garamond" w:hAnsi="Garamond"/>
                <w:sz w:val="24"/>
                <w:szCs w:val="24"/>
                <w:lang w:val="en-US"/>
              </w:rPr>
              <w:t>(Ragu</w:t>
            </w:r>
            <w:r w:rsidRPr="00E24CAF">
              <w:rPr>
                <w:rFonts w:ascii="Garamond" w:hAnsi="Garamond"/>
                <w:sz w:val="24"/>
                <w:szCs w:val="24"/>
              </w:rPr>
              <w:t>)</w:t>
            </w:r>
          </w:p>
        </w:tc>
        <w:tc>
          <w:tcPr>
            <w:tcW w:w="992" w:type="dxa"/>
          </w:tcPr>
          <w:p w:rsidR="00C759B5" w:rsidRPr="00A90594" w:rsidRDefault="00C759B5" w:rsidP="00720318">
            <w:pPr>
              <w:jc w:val="center"/>
              <w:rPr>
                <w:rFonts w:ascii="Garamond" w:hAnsi="Garamond"/>
                <w:b/>
                <w:sz w:val="24"/>
                <w:szCs w:val="24"/>
                <w:lang w:val="en-US"/>
              </w:rPr>
            </w:pPr>
            <w:r w:rsidRPr="00A90594">
              <w:rPr>
                <w:rFonts w:ascii="Garamond" w:hAnsi="Garamond"/>
                <w:b/>
                <w:sz w:val="24"/>
                <w:szCs w:val="24"/>
                <w:lang w:val="en-US"/>
              </w:rPr>
              <w:t>S</w:t>
            </w:r>
          </w:p>
          <w:p w:rsidR="00C759B5" w:rsidRDefault="00C759B5" w:rsidP="00720318">
            <w:pPr>
              <w:jc w:val="center"/>
              <w:rPr>
                <w:rFonts w:ascii="Garamond" w:hAnsi="Garamond"/>
                <w:sz w:val="24"/>
                <w:szCs w:val="24"/>
                <w:lang w:val="en-US"/>
              </w:rPr>
            </w:pPr>
            <w:r w:rsidRPr="00E24CAF">
              <w:rPr>
                <w:rFonts w:ascii="Garamond" w:hAnsi="Garamond"/>
                <w:sz w:val="24"/>
                <w:szCs w:val="24"/>
                <w:lang w:val="en-US"/>
              </w:rPr>
              <w:t>(Setuju)</w:t>
            </w:r>
          </w:p>
        </w:tc>
        <w:tc>
          <w:tcPr>
            <w:tcW w:w="1666" w:type="dxa"/>
          </w:tcPr>
          <w:p w:rsidR="00C759B5" w:rsidRPr="00A90594" w:rsidRDefault="00C759B5" w:rsidP="00720318">
            <w:pPr>
              <w:jc w:val="center"/>
              <w:rPr>
                <w:rFonts w:ascii="Garamond" w:hAnsi="Garamond"/>
                <w:b/>
                <w:sz w:val="24"/>
                <w:szCs w:val="24"/>
                <w:lang w:val="en-US"/>
              </w:rPr>
            </w:pPr>
            <w:r w:rsidRPr="00A90594">
              <w:rPr>
                <w:rFonts w:ascii="Garamond" w:hAnsi="Garamond"/>
                <w:b/>
                <w:sz w:val="24"/>
                <w:szCs w:val="24"/>
                <w:lang w:val="en-US"/>
              </w:rPr>
              <w:t>SS</w:t>
            </w:r>
          </w:p>
          <w:p w:rsidR="00C759B5" w:rsidRDefault="00C759B5" w:rsidP="00720318">
            <w:pPr>
              <w:jc w:val="center"/>
              <w:rPr>
                <w:rFonts w:ascii="Garamond" w:hAnsi="Garamond"/>
                <w:sz w:val="24"/>
                <w:szCs w:val="24"/>
                <w:lang w:val="en-US"/>
              </w:rPr>
            </w:pPr>
            <w:r w:rsidRPr="00E24CAF">
              <w:rPr>
                <w:rFonts w:ascii="Garamond" w:hAnsi="Garamond"/>
                <w:sz w:val="24"/>
                <w:szCs w:val="24"/>
              </w:rPr>
              <w:t>(Sangat Setuju)</w:t>
            </w:r>
          </w:p>
        </w:tc>
      </w:tr>
      <w:tr w:rsidR="00C759B5" w:rsidRPr="00E24CAF" w:rsidTr="00720318">
        <w:trPr>
          <w:trHeight w:val="407"/>
        </w:trPr>
        <w:tc>
          <w:tcPr>
            <w:tcW w:w="2235" w:type="dxa"/>
          </w:tcPr>
          <w:p w:rsidR="00C759B5" w:rsidRPr="00A90594" w:rsidRDefault="00C759B5" w:rsidP="00720318">
            <w:pPr>
              <w:jc w:val="center"/>
              <w:rPr>
                <w:rFonts w:ascii="Garamond" w:hAnsi="Garamond"/>
                <w:sz w:val="24"/>
                <w:szCs w:val="24"/>
                <w:lang w:val="en-US"/>
              </w:rPr>
            </w:pPr>
            <w:r w:rsidRPr="00A90594">
              <w:rPr>
                <w:rFonts w:ascii="Garamond" w:hAnsi="Garamond"/>
                <w:sz w:val="24"/>
                <w:szCs w:val="24"/>
                <w:lang w:val="en-US"/>
              </w:rPr>
              <w:t>1</w:t>
            </w:r>
          </w:p>
        </w:tc>
        <w:tc>
          <w:tcPr>
            <w:tcW w:w="1559" w:type="dxa"/>
          </w:tcPr>
          <w:p w:rsidR="00C759B5" w:rsidRDefault="00C759B5" w:rsidP="00720318">
            <w:pPr>
              <w:jc w:val="center"/>
              <w:rPr>
                <w:rFonts w:ascii="Garamond" w:hAnsi="Garamond"/>
                <w:sz w:val="24"/>
                <w:szCs w:val="24"/>
                <w:lang w:val="en-US"/>
              </w:rPr>
            </w:pPr>
            <w:r>
              <w:rPr>
                <w:rFonts w:ascii="Garamond" w:hAnsi="Garamond"/>
                <w:sz w:val="24"/>
                <w:szCs w:val="24"/>
                <w:lang w:val="en-US"/>
              </w:rPr>
              <w:t>2</w:t>
            </w:r>
          </w:p>
        </w:tc>
        <w:tc>
          <w:tcPr>
            <w:tcW w:w="1701" w:type="dxa"/>
          </w:tcPr>
          <w:p w:rsidR="00C759B5" w:rsidRDefault="00C759B5" w:rsidP="00720318">
            <w:pPr>
              <w:jc w:val="center"/>
              <w:rPr>
                <w:rFonts w:ascii="Garamond" w:hAnsi="Garamond"/>
                <w:sz w:val="24"/>
                <w:szCs w:val="24"/>
                <w:lang w:val="en-US"/>
              </w:rPr>
            </w:pPr>
            <w:r>
              <w:rPr>
                <w:rFonts w:ascii="Garamond" w:hAnsi="Garamond"/>
                <w:sz w:val="24"/>
                <w:szCs w:val="24"/>
                <w:lang w:val="en-US"/>
              </w:rPr>
              <w:t>3</w:t>
            </w:r>
          </w:p>
        </w:tc>
        <w:tc>
          <w:tcPr>
            <w:tcW w:w="992" w:type="dxa"/>
          </w:tcPr>
          <w:p w:rsidR="00C759B5" w:rsidRDefault="00C759B5" w:rsidP="00720318">
            <w:pPr>
              <w:jc w:val="center"/>
              <w:rPr>
                <w:rFonts w:ascii="Garamond" w:hAnsi="Garamond"/>
                <w:sz w:val="24"/>
                <w:szCs w:val="24"/>
                <w:lang w:val="en-US"/>
              </w:rPr>
            </w:pPr>
            <w:r>
              <w:rPr>
                <w:rFonts w:ascii="Garamond" w:hAnsi="Garamond"/>
                <w:sz w:val="24"/>
                <w:szCs w:val="24"/>
                <w:lang w:val="en-US"/>
              </w:rPr>
              <w:t>4</w:t>
            </w:r>
          </w:p>
        </w:tc>
        <w:tc>
          <w:tcPr>
            <w:tcW w:w="1666" w:type="dxa"/>
          </w:tcPr>
          <w:p w:rsidR="00C759B5" w:rsidRDefault="00C759B5" w:rsidP="00720318">
            <w:pPr>
              <w:jc w:val="center"/>
              <w:rPr>
                <w:rFonts w:ascii="Garamond" w:hAnsi="Garamond"/>
                <w:sz w:val="24"/>
                <w:szCs w:val="24"/>
                <w:lang w:val="en-US"/>
              </w:rPr>
            </w:pPr>
            <w:r>
              <w:rPr>
                <w:rFonts w:ascii="Garamond" w:hAnsi="Garamond"/>
                <w:sz w:val="24"/>
                <w:szCs w:val="24"/>
                <w:lang w:val="en-US"/>
              </w:rPr>
              <w:t>5</w:t>
            </w:r>
          </w:p>
        </w:tc>
      </w:tr>
    </w:tbl>
    <w:p w:rsidR="00C759B5" w:rsidRDefault="00C759B5" w:rsidP="00C759B5">
      <w:pPr>
        <w:rPr>
          <w:lang w:val="en-US"/>
        </w:rPr>
      </w:pPr>
      <w:r>
        <w:rPr>
          <w:lang w:val="en-US"/>
        </w:rPr>
        <w:lastRenderedPageBreak/>
        <w:tab/>
      </w:r>
    </w:p>
    <w:p w:rsidR="00C759B5" w:rsidRDefault="00C759B5" w:rsidP="00C759B5">
      <w:pPr>
        <w:ind w:firstLine="720"/>
        <w:rPr>
          <w:rFonts w:ascii="Times New Roman" w:hAnsi="Times New Roman" w:cs="Times New Roman"/>
          <w:b/>
          <w:sz w:val="24"/>
          <w:szCs w:val="24"/>
          <w:lang w:val="en-US"/>
        </w:rPr>
      </w:pPr>
      <w:r w:rsidRPr="00910BE8">
        <w:rPr>
          <w:rFonts w:ascii="Times New Roman" w:hAnsi="Times New Roman" w:cs="Times New Roman"/>
          <w:b/>
          <w:sz w:val="24"/>
          <w:szCs w:val="24"/>
          <w:lang w:val="en-US"/>
        </w:rPr>
        <w:t>2. Statistik Verifikatif</w:t>
      </w:r>
    </w:p>
    <w:p w:rsidR="00C759B5" w:rsidRDefault="00C759B5" w:rsidP="00C759B5">
      <w:pPr>
        <w:spacing w:line="480" w:lineRule="auto"/>
        <w:ind w:firstLine="720"/>
        <w:jc w:val="both"/>
        <w:rPr>
          <w:rFonts w:ascii="Times New Roman" w:hAnsi="Times New Roman" w:cs="Times New Roman"/>
          <w:sz w:val="24"/>
          <w:szCs w:val="24"/>
          <w:lang w:val="en-US"/>
        </w:rPr>
      </w:pPr>
      <w:sdt>
        <w:sdtPr>
          <w:rPr>
            <w:rFonts w:ascii="Times New Roman" w:hAnsi="Times New Roman" w:cs="Times New Roman"/>
            <w:b/>
            <w:sz w:val="24"/>
            <w:szCs w:val="24"/>
            <w:lang w:val="en-US"/>
          </w:rPr>
          <w:id w:val="5036805"/>
          <w:citation/>
        </w:sdtPr>
        <w:sdtContent>
          <w:r>
            <w:rPr>
              <w:rFonts w:ascii="Times New Roman" w:hAnsi="Times New Roman" w:cs="Times New Roman"/>
              <w:b/>
              <w:sz w:val="24"/>
              <w:szCs w:val="24"/>
              <w:lang w:val="en-US"/>
            </w:rPr>
            <w:fldChar w:fldCharType="begin"/>
          </w:r>
          <w:r>
            <w:rPr>
              <w:rFonts w:ascii="Times New Roman" w:hAnsi="Times New Roman" w:cs="Times New Roman"/>
              <w:b/>
              <w:sz w:val="24"/>
              <w:szCs w:val="24"/>
              <w:lang w:val="en-US"/>
            </w:rPr>
            <w:instrText xml:space="preserve"> CITATION Sug13 \l 1033 </w:instrText>
          </w:r>
          <w:r>
            <w:rPr>
              <w:rFonts w:ascii="Times New Roman" w:hAnsi="Times New Roman" w:cs="Times New Roman"/>
              <w:b/>
              <w:sz w:val="24"/>
              <w:szCs w:val="24"/>
              <w:lang w:val="en-US"/>
            </w:rPr>
            <w:fldChar w:fldCharType="separate"/>
          </w:r>
          <w:r w:rsidRPr="00910BE8">
            <w:rPr>
              <w:rFonts w:ascii="Times New Roman" w:hAnsi="Times New Roman" w:cs="Times New Roman"/>
              <w:noProof/>
              <w:sz w:val="24"/>
              <w:szCs w:val="24"/>
              <w:lang w:val="en-US"/>
            </w:rPr>
            <w:t>(Sugiyono P. , 2013)</w:t>
          </w:r>
          <w:r>
            <w:rPr>
              <w:rFonts w:ascii="Times New Roman" w:hAnsi="Times New Roman" w:cs="Times New Roman"/>
              <w:b/>
              <w:sz w:val="24"/>
              <w:szCs w:val="24"/>
              <w:lang w:val="en-US"/>
            </w:rPr>
            <w:fldChar w:fldCharType="end"/>
          </w:r>
        </w:sdtContent>
      </w:sdt>
      <w:r>
        <w:rPr>
          <w:rFonts w:ascii="Times New Roman" w:hAnsi="Times New Roman" w:cs="Times New Roman"/>
          <w:b/>
          <w:sz w:val="24"/>
          <w:szCs w:val="24"/>
          <w:lang w:val="en-US"/>
        </w:rPr>
        <w:t xml:space="preserve"> </w:t>
      </w:r>
      <w:r w:rsidRPr="00910BE8">
        <w:rPr>
          <w:rFonts w:ascii="Times New Roman" w:hAnsi="Times New Roman" w:cs="Times New Roman"/>
          <w:sz w:val="24"/>
          <w:szCs w:val="24"/>
          <w:lang w:val="en-US"/>
        </w:rPr>
        <w:t xml:space="preserve">mengemukakan </w:t>
      </w:r>
      <w:r>
        <w:rPr>
          <w:rFonts w:ascii="Times New Roman" w:hAnsi="Times New Roman" w:cs="Times New Roman"/>
          <w:sz w:val="24"/>
          <w:szCs w:val="24"/>
          <w:lang w:val="en-US"/>
        </w:rPr>
        <w:t>pengertian metode verifikatif  adalah “metode penelitian melalui pembuktian untuk menguji hipotesis hasil penelitian deskriptif dengan perhitungan statistika sehingga dapat hasil pembuktian yang menunjukan hipotesis ditolak atau diterima”.</w:t>
      </w:r>
    </w:p>
    <w:p w:rsidR="00C759B5" w:rsidRPr="00910BE8" w:rsidRDefault="00C759B5" w:rsidP="00C759B5">
      <w:pPr>
        <w:spacing w:line="480" w:lineRule="auto"/>
        <w:ind w:firstLine="720"/>
        <w:jc w:val="both"/>
        <w:rPr>
          <w:rFonts w:ascii="Times New Roman" w:hAnsi="Times New Roman" w:cs="Times New Roman"/>
          <w:b/>
          <w:sz w:val="24"/>
          <w:szCs w:val="24"/>
          <w:lang w:val="en-US"/>
        </w:rPr>
      </w:pPr>
      <w:r>
        <w:rPr>
          <w:rFonts w:ascii="Times New Roman" w:hAnsi="Times New Roman" w:cs="Times New Roman"/>
          <w:sz w:val="24"/>
          <w:szCs w:val="24"/>
          <w:lang w:val="en-US"/>
        </w:rPr>
        <w:t>Analisis verifikatif dalam penelitian ini digunakan untuk menelaah veriabel-variabel serta tujuannya menyajikan gambaran secara terstruktur mengenai fakta serta hubungan antara variabel yang diteliti, yaitu membangun komitmen organisasi dengan meningkatkan kinerja karyawan pada PT. Madurasa Unggulan Nusantara.</w:t>
      </w:r>
    </w:p>
    <w:p w:rsidR="00C759B5" w:rsidRPr="00521DAC" w:rsidRDefault="00C759B5" w:rsidP="00C759B5">
      <w:pPr>
        <w:pStyle w:val="Heading2"/>
        <w:spacing w:line="480" w:lineRule="auto"/>
        <w:rPr>
          <w:lang w:val="en-US"/>
        </w:rPr>
      </w:pPr>
      <w:r>
        <w:rPr>
          <w:lang w:val="en-US"/>
        </w:rPr>
        <w:t>C.</w:t>
      </w:r>
      <w:r>
        <w:rPr>
          <w:lang w:val="en-US"/>
        </w:rPr>
        <w:tab/>
        <w:t>Uji Asumsi Klasik</w:t>
      </w:r>
    </w:p>
    <w:p w:rsidR="00C759B5" w:rsidRPr="00521DAC" w:rsidRDefault="00C759B5" w:rsidP="00C759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sdt>
        <w:sdtPr>
          <w:rPr>
            <w:rFonts w:ascii="Times New Roman" w:hAnsi="Times New Roman" w:cs="Times New Roman"/>
            <w:sz w:val="24"/>
            <w:szCs w:val="24"/>
          </w:rPr>
          <w:id w:val="4273315"/>
          <w:citation/>
        </w:sdtPr>
        <w:sdtContent>
          <w:r w:rsidRPr="00D50C19">
            <w:rPr>
              <w:rFonts w:ascii="Times New Roman" w:hAnsi="Times New Roman" w:cs="Times New Roman"/>
              <w:sz w:val="24"/>
              <w:szCs w:val="24"/>
            </w:rPr>
            <w:fldChar w:fldCharType="begin"/>
          </w:r>
          <w:r w:rsidRPr="00D50C19">
            <w:rPr>
              <w:rFonts w:ascii="Times New Roman" w:hAnsi="Times New Roman" w:cs="Times New Roman"/>
              <w:sz w:val="24"/>
              <w:szCs w:val="24"/>
              <w:lang w:val="en-US"/>
            </w:rPr>
            <w:instrText xml:space="preserve"> CITATION Sug13 \l 1033 </w:instrText>
          </w:r>
          <w:r w:rsidRPr="00D50C19">
            <w:rPr>
              <w:rFonts w:ascii="Times New Roman" w:hAnsi="Times New Roman" w:cs="Times New Roman"/>
              <w:sz w:val="24"/>
              <w:szCs w:val="24"/>
            </w:rPr>
            <w:fldChar w:fldCharType="separate"/>
          </w:r>
          <w:r w:rsidRPr="00D50C19">
            <w:rPr>
              <w:rFonts w:ascii="Times New Roman" w:hAnsi="Times New Roman" w:cs="Times New Roman"/>
              <w:noProof/>
              <w:sz w:val="24"/>
              <w:szCs w:val="24"/>
              <w:lang w:val="en-US"/>
            </w:rPr>
            <w:t>(Sugiyono P. , 2013)</w:t>
          </w:r>
          <w:r w:rsidRPr="00D50C19">
            <w:rPr>
              <w:rFonts w:ascii="Times New Roman" w:hAnsi="Times New Roman" w:cs="Times New Roman"/>
              <w:sz w:val="24"/>
              <w:szCs w:val="24"/>
            </w:rPr>
            <w:fldChar w:fldCharType="end"/>
          </w:r>
        </w:sdtContent>
      </w:sdt>
      <w:r w:rsidRPr="003B151A">
        <w:rPr>
          <w:rFonts w:ascii="Times New Roman" w:hAnsi="Times New Roman" w:cs="Times New Roman"/>
          <w:color w:val="FF0000"/>
          <w:sz w:val="24"/>
          <w:szCs w:val="24"/>
        </w:rPr>
        <w:t xml:space="preserve"> </w:t>
      </w:r>
      <w:r w:rsidRPr="003B151A">
        <w:rPr>
          <w:rFonts w:ascii="Times New Roman" w:hAnsi="Times New Roman" w:cs="Times New Roman"/>
          <w:sz w:val="24"/>
          <w:szCs w:val="24"/>
        </w:rPr>
        <w:t>penelitian yang bertujuan untuk mengetahui hubungan antara variabel. Penelitian ini menggunakan regresi linear berganda. Analisis Regresi Linear berganda digunakan oleh peneliti, bila peneliti bermaksud me</w:t>
      </w:r>
      <w:r>
        <w:rPr>
          <w:rFonts w:ascii="Times New Roman" w:hAnsi="Times New Roman" w:cs="Times New Roman"/>
          <w:sz w:val="24"/>
          <w:szCs w:val="24"/>
        </w:rPr>
        <w:t>ramalkan bagaimana keadaannya (</w:t>
      </w:r>
      <w:r w:rsidRPr="003B151A">
        <w:rPr>
          <w:rFonts w:ascii="Times New Roman" w:hAnsi="Times New Roman" w:cs="Times New Roman"/>
          <w:sz w:val="24"/>
          <w:szCs w:val="24"/>
        </w:rPr>
        <w:t>naik turunny</w:t>
      </w:r>
      <w:r>
        <w:rPr>
          <w:rFonts w:ascii="Times New Roman" w:hAnsi="Times New Roman" w:cs="Times New Roman"/>
          <w:sz w:val="24"/>
          <w:szCs w:val="24"/>
        </w:rPr>
        <w:t>a) variabel depende</w:t>
      </w:r>
      <w:r>
        <w:rPr>
          <w:rFonts w:ascii="Times New Roman" w:hAnsi="Times New Roman" w:cs="Times New Roman"/>
          <w:sz w:val="24"/>
          <w:szCs w:val="24"/>
          <w:lang w:val="en-US"/>
        </w:rPr>
        <w:t>n</w:t>
      </w:r>
      <w:r w:rsidRPr="003B151A">
        <w:rPr>
          <w:rFonts w:ascii="Times New Roman" w:hAnsi="Times New Roman" w:cs="Times New Roman"/>
          <w:sz w:val="24"/>
          <w:szCs w:val="24"/>
        </w:rPr>
        <w:t>, bila dua atau lebih variabel Independen sebagai faktor prediktor dimanipulasi (dinaik turunkan nilainya), jadi analisis regresi berganda akan dilakukan bila jumlah variabel independennya minimal 2 (dua). Regresi Linear Berganda adalah analisis data yang harus memenuhi beberapa asumsi klasik yaitu:</w:t>
      </w:r>
    </w:p>
    <w:p w:rsidR="00C759B5" w:rsidRPr="003B151A" w:rsidRDefault="00C759B5" w:rsidP="00C759B5">
      <w:pPr>
        <w:pStyle w:val="ListParagraph"/>
        <w:numPr>
          <w:ilvl w:val="0"/>
          <w:numId w:val="11"/>
        </w:numPr>
        <w:spacing w:line="480" w:lineRule="auto"/>
        <w:jc w:val="both"/>
        <w:rPr>
          <w:rFonts w:ascii="Times New Roman" w:hAnsi="Times New Roman" w:cs="Times New Roman"/>
          <w:sz w:val="24"/>
          <w:szCs w:val="24"/>
        </w:rPr>
      </w:pPr>
      <w:r w:rsidRPr="003B151A">
        <w:rPr>
          <w:rFonts w:ascii="Times New Roman" w:hAnsi="Times New Roman" w:cs="Times New Roman"/>
          <w:sz w:val="24"/>
          <w:szCs w:val="24"/>
        </w:rPr>
        <w:t>Uji Normalitas</w:t>
      </w:r>
    </w:p>
    <w:p w:rsidR="00C759B5" w:rsidRPr="00143C2E" w:rsidRDefault="00C759B5" w:rsidP="00C759B5">
      <w:pPr>
        <w:pStyle w:val="ListParagraph"/>
        <w:tabs>
          <w:tab w:val="left" w:pos="3150"/>
        </w:tabs>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Uji Normalitas adalah usaha untuk menentukan data variabel yang kita miliki mendekati populasi distribusi normal atau tidak</w:t>
      </w:r>
      <w:r>
        <w:rPr>
          <w:rFonts w:ascii="Times New Roman" w:hAnsi="Times New Roman" w:cs="Times New Roman"/>
          <w:sz w:val="24"/>
          <w:szCs w:val="24"/>
        </w:rPr>
        <w:t xml:space="preserve">. </w:t>
      </w:r>
      <w:r w:rsidRPr="00143C2E">
        <w:rPr>
          <w:rFonts w:ascii="Times New Roman" w:hAnsi="Times New Roman" w:cs="Times New Roman"/>
          <w:color w:val="000000" w:themeColor="text1"/>
          <w:sz w:val="24"/>
          <w:szCs w:val="24"/>
        </w:rPr>
        <w:t xml:space="preserve">(Sugilipu, 2013) </w:t>
      </w:r>
      <w:r w:rsidRPr="00143C2E">
        <w:rPr>
          <w:rFonts w:ascii="Times New Roman" w:hAnsi="Times New Roman" w:cs="Times New Roman"/>
          <w:sz w:val="24"/>
          <w:szCs w:val="24"/>
        </w:rPr>
        <w:lastRenderedPageBreak/>
        <w:t xml:space="preserve">untuk mendekati normalitas data perlu dilakukan uji normalitas baik menggunakan kurva persebaran data berupa curve normal dan normal plot atau menggunakan uji Kolmogrov-sminov, </w:t>
      </w:r>
    </w:p>
    <w:p w:rsidR="00C759B5" w:rsidRDefault="00C759B5" w:rsidP="00C759B5">
      <w:pPr>
        <w:pStyle w:val="ListParagraph"/>
        <w:tabs>
          <w:tab w:val="left" w:pos="3150"/>
        </w:tabs>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 xml:space="preserve">jika p-value &lt;0,05 berarti data terdistribusi tidak normal </w:t>
      </w:r>
    </w:p>
    <w:p w:rsidR="00C759B5" w:rsidRPr="00A378C4" w:rsidRDefault="00C759B5" w:rsidP="00C759B5">
      <w:pPr>
        <w:pStyle w:val="ListParagraph"/>
        <w:tabs>
          <w:tab w:val="left" w:pos="3150"/>
        </w:tabs>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nilai p-value &gt; 0,05 berarti data tersebut terdistribusi normal.</w:t>
      </w:r>
    </w:p>
    <w:p w:rsidR="00C759B5" w:rsidRDefault="00C759B5" w:rsidP="00C759B5">
      <w:pPr>
        <w:pStyle w:val="ListParagraph"/>
        <w:numPr>
          <w:ilvl w:val="0"/>
          <w:numId w:val="11"/>
        </w:numPr>
        <w:tabs>
          <w:tab w:val="left" w:pos="3150"/>
        </w:tabs>
        <w:spacing w:line="480" w:lineRule="auto"/>
        <w:jc w:val="both"/>
        <w:rPr>
          <w:rFonts w:ascii="Times New Roman" w:hAnsi="Times New Roman" w:cs="Times New Roman"/>
          <w:sz w:val="24"/>
          <w:szCs w:val="24"/>
        </w:rPr>
      </w:pPr>
      <w:r>
        <w:rPr>
          <w:rFonts w:ascii="Times New Roman" w:hAnsi="Times New Roman" w:cs="Times New Roman"/>
          <w:sz w:val="24"/>
          <w:szCs w:val="24"/>
        </w:rPr>
        <w:t>Uji Hetero</w:t>
      </w:r>
      <w:r w:rsidRPr="003B151A">
        <w:rPr>
          <w:rFonts w:ascii="Times New Roman" w:hAnsi="Times New Roman" w:cs="Times New Roman"/>
          <w:sz w:val="24"/>
          <w:szCs w:val="24"/>
        </w:rPr>
        <w:t>kedas</w:t>
      </w:r>
      <w:r>
        <w:rPr>
          <w:rFonts w:ascii="Times New Roman" w:hAnsi="Times New Roman" w:cs="Times New Roman"/>
          <w:sz w:val="24"/>
          <w:szCs w:val="24"/>
        </w:rPr>
        <w:t>t</w:t>
      </w:r>
      <w:r w:rsidRPr="003B151A">
        <w:rPr>
          <w:rFonts w:ascii="Times New Roman" w:hAnsi="Times New Roman" w:cs="Times New Roman"/>
          <w:sz w:val="24"/>
          <w:szCs w:val="24"/>
        </w:rPr>
        <w:t>i</w:t>
      </w:r>
      <w:r>
        <w:rPr>
          <w:rFonts w:ascii="Times New Roman" w:hAnsi="Times New Roman" w:cs="Times New Roman"/>
          <w:sz w:val="24"/>
          <w:szCs w:val="24"/>
        </w:rPr>
        <w:t>sti</w:t>
      </w:r>
      <w:r w:rsidRPr="003B151A">
        <w:rPr>
          <w:rFonts w:ascii="Times New Roman" w:hAnsi="Times New Roman" w:cs="Times New Roman"/>
          <w:sz w:val="24"/>
          <w:szCs w:val="24"/>
        </w:rPr>
        <w:t>tas</w:t>
      </w:r>
    </w:p>
    <w:p w:rsidR="00C759B5" w:rsidRDefault="00C759B5" w:rsidP="00C759B5">
      <w:pPr>
        <w:pStyle w:val="ListParagraph"/>
        <w:tabs>
          <w:tab w:val="left" w:pos="3150"/>
        </w:tabs>
        <w:spacing w:line="480" w:lineRule="auto"/>
        <w:jc w:val="both"/>
        <w:rPr>
          <w:rFonts w:ascii="Times New Roman" w:hAnsi="Times New Roman" w:cs="Times New Roman"/>
          <w:sz w:val="24"/>
          <w:szCs w:val="24"/>
        </w:rPr>
      </w:pPr>
      <w:r>
        <w:rPr>
          <w:rFonts w:ascii="Times New Roman" w:hAnsi="Times New Roman" w:cs="Times New Roman"/>
          <w:sz w:val="24"/>
          <w:szCs w:val="24"/>
        </w:rPr>
        <w:t>Pengujian ini bertujuan untuk mengetahui apakah adanya kesamaan variabel dari residu dalam regresi (Bustari, 2016:06). Dimana kreterianya adalah:</w:t>
      </w:r>
    </w:p>
    <w:p w:rsidR="00C759B5" w:rsidRDefault="00C759B5" w:rsidP="00C759B5">
      <w:pPr>
        <w:pStyle w:val="ListParagraph"/>
        <w:numPr>
          <w:ilvl w:val="1"/>
          <w:numId w:val="11"/>
        </w:numPr>
        <w:tabs>
          <w:tab w:val="left" w:pos="3150"/>
        </w:tabs>
        <w:spacing w:line="480" w:lineRule="auto"/>
        <w:jc w:val="both"/>
        <w:rPr>
          <w:rFonts w:ascii="Times New Roman" w:hAnsi="Times New Roman" w:cs="Times New Roman"/>
          <w:sz w:val="24"/>
          <w:szCs w:val="24"/>
        </w:rPr>
      </w:pPr>
      <w:r>
        <w:rPr>
          <w:rFonts w:ascii="Times New Roman" w:hAnsi="Times New Roman" w:cs="Times New Roman"/>
          <w:sz w:val="24"/>
          <w:szCs w:val="24"/>
        </w:rPr>
        <w:t>Jika hasil dari penelitian tersebut titik-titiknya membentuk pola tertentu teratur (bergelombang, melebar, kemudian menyempit) maka dalam regresi tersebut telah terjadi heterokedastistitas.</w:t>
      </w:r>
    </w:p>
    <w:p w:rsidR="00C759B5" w:rsidRPr="003B151A" w:rsidRDefault="00C759B5" w:rsidP="00C759B5">
      <w:pPr>
        <w:pStyle w:val="ListParagraph"/>
        <w:numPr>
          <w:ilvl w:val="1"/>
          <w:numId w:val="11"/>
        </w:numPr>
        <w:tabs>
          <w:tab w:val="left" w:pos="3150"/>
        </w:tabs>
        <w:spacing w:line="480" w:lineRule="auto"/>
        <w:jc w:val="both"/>
        <w:rPr>
          <w:rFonts w:ascii="Times New Roman" w:hAnsi="Times New Roman" w:cs="Times New Roman"/>
          <w:sz w:val="24"/>
          <w:szCs w:val="24"/>
        </w:rPr>
      </w:pPr>
      <w:r>
        <w:rPr>
          <w:rFonts w:ascii="Times New Roman" w:hAnsi="Times New Roman" w:cs="Times New Roman"/>
          <w:sz w:val="24"/>
          <w:szCs w:val="24"/>
        </w:rPr>
        <w:t>Jika dalam hasil penelitian tersebut hanya terdapat pola yang jelas serta titik-titik menyebar dibawah dan diatas O dan Y, maka tidak terjadi heterokedastistitas.</w:t>
      </w:r>
    </w:p>
    <w:p w:rsidR="00C759B5" w:rsidRPr="003B151A" w:rsidRDefault="00C759B5" w:rsidP="00C759B5">
      <w:pPr>
        <w:pStyle w:val="ListParagraph"/>
        <w:numPr>
          <w:ilvl w:val="0"/>
          <w:numId w:val="11"/>
        </w:numPr>
        <w:tabs>
          <w:tab w:val="left" w:pos="3150"/>
        </w:tabs>
        <w:spacing w:line="480" w:lineRule="auto"/>
        <w:jc w:val="both"/>
        <w:rPr>
          <w:rFonts w:ascii="Times New Roman" w:hAnsi="Times New Roman" w:cs="Times New Roman"/>
          <w:sz w:val="24"/>
          <w:szCs w:val="24"/>
        </w:rPr>
      </w:pPr>
      <w:r w:rsidRPr="003B151A">
        <w:rPr>
          <w:rFonts w:ascii="Times New Roman" w:hAnsi="Times New Roman" w:cs="Times New Roman"/>
          <w:sz w:val="24"/>
          <w:szCs w:val="24"/>
        </w:rPr>
        <w:t xml:space="preserve">Uji Multikolinearitas </w:t>
      </w:r>
    </w:p>
    <w:p w:rsidR="00C759B5" w:rsidRPr="0046400D" w:rsidRDefault="00C759B5" w:rsidP="00C759B5">
      <w:pPr>
        <w:pStyle w:val="ListParagraph"/>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Uji multikolinieritas bertujuan untuk menguji apakah model regresi ditemukan adanya korelasi antar variabel bebas (independen). Jika ditemukan adanya multikolinieritas, maka koefisien regresi variabel tidak tentu dan kesalahan menjadi</w:t>
      </w:r>
      <w:r>
        <w:rPr>
          <w:rFonts w:ascii="Times New Roman" w:hAnsi="Times New Roman" w:cs="Times New Roman"/>
          <w:sz w:val="24"/>
          <w:szCs w:val="24"/>
        </w:rPr>
        <w:t xml:space="preserve"> tidak terhingga </w:t>
      </w:r>
      <w:sdt>
        <w:sdtPr>
          <w:rPr>
            <w:rFonts w:ascii="Times New Roman" w:hAnsi="Times New Roman" w:cs="Times New Roman"/>
            <w:sz w:val="24"/>
            <w:szCs w:val="24"/>
          </w:rPr>
          <w:id w:val="427331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Gho11 \l 1033 </w:instrText>
          </w:r>
          <w:r>
            <w:rPr>
              <w:rFonts w:ascii="Times New Roman" w:hAnsi="Times New Roman" w:cs="Times New Roman"/>
              <w:sz w:val="24"/>
              <w:szCs w:val="24"/>
            </w:rPr>
            <w:fldChar w:fldCharType="separate"/>
          </w:r>
          <w:r w:rsidRPr="00BE7823">
            <w:rPr>
              <w:rFonts w:ascii="Times New Roman" w:hAnsi="Times New Roman" w:cs="Times New Roman"/>
              <w:noProof/>
              <w:sz w:val="24"/>
              <w:szCs w:val="24"/>
            </w:rPr>
            <w:t>(Ghozali, 2011)</w:t>
          </w:r>
          <w:r>
            <w:rPr>
              <w:rFonts w:ascii="Times New Roman" w:hAnsi="Times New Roman" w:cs="Times New Roman"/>
              <w:sz w:val="24"/>
              <w:szCs w:val="24"/>
            </w:rPr>
            <w:fldChar w:fldCharType="end"/>
          </w:r>
        </w:sdtContent>
      </w:sdt>
      <w:r w:rsidRPr="00A378C4">
        <w:rPr>
          <w:rFonts w:ascii="Times New Roman" w:hAnsi="Times New Roman" w:cs="Times New Roman"/>
          <w:sz w:val="24"/>
          <w:szCs w:val="24"/>
        </w:rPr>
        <w:t xml:space="preserve">. Salah satu metode untuk mendiagnosa adanya multicollinearity adalah dengan menganalisis nilai tolerance dan lawannya variance inflation factor (VIF). Tolerance mengukur variabilitas variabel independen yang terpilih yang tidak dijelaskan oleh variabel independen lainnya. Nilai tolerance yang </w:t>
      </w:r>
      <w:r w:rsidRPr="00A378C4">
        <w:rPr>
          <w:rFonts w:ascii="Times New Roman" w:hAnsi="Times New Roman" w:cs="Times New Roman"/>
          <w:sz w:val="24"/>
          <w:szCs w:val="24"/>
        </w:rPr>
        <w:lastRenderedPageBreak/>
        <w:t xml:space="preserve">rendah sama dengan nilai VIF tinggi, karena VIF = 1/ Tolerance. Nilai cutoff yang dipakai untuk menunjukkan adanya multikolinearitas adalah nilai tolerance kurang dari 0,1 atau sama dengan nilai VIF lebih dari 10 </w:t>
      </w:r>
      <w:sdt>
        <w:sdtPr>
          <w:rPr>
            <w:rFonts w:ascii="Times New Roman" w:hAnsi="Times New Roman" w:cs="Times New Roman"/>
            <w:sz w:val="24"/>
            <w:szCs w:val="24"/>
          </w:rPr>
          <w:id w:val="4273317"/>
          <w:citation/>
        </w:sdtPr>
        <w:sdtContent>
          <w:r w:rsidRPr="00104D13">
            <w:rPr>
              <w:rFonts w:ascii="Times New Roman" w:hAnsi="Times New Roman" w:cs="Times New Roman"/>
              <w:sz w:val="24"/>
              <w:szCs w:val="24"/>
            </w:rPr>
            <w:fldChar w:fldCharType="begin"/>
          </w:r>
          <w:r w:rsidRPr="00104D13">
            <w:rPr>
              <w:rFonts w:ascii="Times New Roman" w:hAnsi="Times New Roman" w:cs="Times New Roman"/>
              <w:sz w:val="24"/>
              <w:szCs w:val="24"/>
            </w:rPr>
            <w:instrText xml:space="preserve"> CITATION Gho11 \l 1033 </w:instrText>
          </w:r>
          <w:r w:rsidRPr="00104D13">
            <w:rPr>
              <w:rFonts w:ascii="Times New Roman" w:hAnsi="Times New Roman" w:cs="Times New Roman"/>
              <w:sz w:val="24"/>
              <w:szCs w:val="24"/>
            </w:rPr>
            <w:fldChar w:fldCharType="separate"/>
          </w:r>
          <w:r w:rsidRPr="00BE7823">
            <w:rPr>
              <w:rFonts w:ascii="Times New Roman" w:hAnsi="Times New Roman" w:cs="Times New Roman"/>
              <w:noProof/>
              <w:sz w:val="24"/>
              <w:szCs w:val="24"/>
            </w:rPr>
            <w:t>(Ghozali, 2011)</w:t>
          </w:r>
          <w:r w:rsidRPr="00104D13">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C759B5" w:rsidRPr="003B151A" w:rsidRDefault="00C759B5" w:rsidP="00C759B5">
      <w:pPr>
        <w:pStyle w:val="ListParagraph"/>
        <w:numPr>
          <w:ilvl w:val="0"/>
          <w:numId w:val="11"/>
        </w:numPr>
        <w:tabs>
          <w:tab w:val="left" w:pos="3150"/>
        </w:tabs>
        <w:spacing w:line="480" w:lineRule="auto"/>
        <w:jc w:val="both"/>
        <w:rPr>
          <w:rFonts w:ascii="Times New Roman" w:hAnsi="Times New Roman" w:cs="Times New Roman"/>
          <w:sz w:val="24"/>
          <w:szCs w:val="24"/>
        </w:rPr>
      </w:pPr>
      <w:r w:rsidRPr="003B151A">
        <w:rPr>
          <w:rFonts w:ascii="Times New Roman" w:hAnsi="Times New Roman" w:cs="Times New Roman"/>
          <w:sz w:val="24"/>
          <w:szCs w:val="24"/>
        </w:rPr>
        <w:t>Uji Autokorelasi</w:t>
      </w:r>
    </w:p>
    <w:p w:rsidR="00C759B5" w:rsidRPr="00D50C19" w:rsidRDefault="00C759B5" w:rsidP="00C759B5">
      <w:pPr>
        <w:pStyle w:val="ListParagraph"/>
        <w:tabs>
          <w:tab w:val="left" w:pos="3150"/>
        </w:tabs>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 xml:space="preserve">Model regresi linear ganda yang baik adalah tidak mengalami autokorelasi. Cara untuk mengetahui apakah mengalami atau tidak mengalami autokorelasi adalah dengan melihat Durbin-Watson (DW). Artinya syarat tidak terjadi Autokorelasi 1&lt;DW&lt;3 </w:t>
      </w:r>
      <w:r>
        <w:rPr>
          <w:rFonts w:ascii="Times New Roman" w:hAnsi="Times New Roman" w:cs="Times New Roman"/>
          <w:sz w:val="24"/>
          <w:szCs w:val="24"/>
        </w:rPr>
        <w:t>(</w:t>
      </w:r>
      <w:r w:rsidRPr="00D50C19">
        <w:rPr>
          <w:rFonts w:ascii="Times New Roman" w:hAnsi="Times New Roman" w:cs="Times New Roman"/>
          <w:sz w:val="24"/>
          <w:szCs w:val="24"/>
        </w:rPr>
        <w:t>Sufren dan yonathan, 2014)</w:t>
      </w:r>
    </w:p>
    <w:p w:rsidR="00C759B5" w:rsidRDefault="00C759B5" w:rsidP="00C759B5">
      <w:pPr>
        <w:pStyle w:val="ListParagraph"/>
        <w:tabs>
          <w:tab w:val="left" w:pos="3150"/>
        </w:tabs>
        <w:spacing w:line="480" w:lineRule="auto"/>
        <w:jc w:val="both"/>
        <w:rPr>
          <w:rFonts w:ascii="Times New Roman" w:hAnsi="Times New Roman" w:cs="Times New Roman"/>
          <w:sz w:val="24"/>
          <w:szCs w:val="24"/>
        </w:rPr>
      </w:pPr>
      <w:r>
        <w:rPr>
          <w:rFonts w:ascii="Times New Roman" w:hAnsi="Times New Roman" w:cs="Times New Roman"/>
          <w:sz w:val="24"/>
          <w:szCs w:val="24"/>
        </w:rPr>
        <w:t>Untuk mendeteksi adanya autokolerasi dalam satu data dapat dilihat berdasarkan besaran Durbin Watson (D-W test). Secara umum terdapat patokan yang dapat digunakan:</w:t>
      </w:r>
    </w:p>
    <w:p w:rsidR="00C759B5" w:rsidRDefault="00C759B5" w:rsidP="00C759B5">
      <w:pPr>
        <w:pStyle w:val="ListParagraph"/>
        <w:numPr>
          <w:ilvl w:val="1"/>
          <w:numId w:val="11"/>
        </w:numPr>
        <w:tabs>
          <w:tab w:val="left" w:pos="3150"/>
        </w:tabs>
        <w:spacing w:line="480" w:lineRule="auto"/>
        <w:jc w:val="both"/>
        <w:rPr>
          <w:rFonts w:ascii="Times New Roman" w:hAnsi="Times New Roman" w:cs="Times New Roman"/>
          <w:sz w:val="24"/>
          <w:szCs w:val="24"/>
        </w:rPr>
      </w:pPr>
      <w:r>
        <w:rPr>
          <w:rFonts w:ascii="Times New Roman" w:hAnsi="Times New Roman" w:cs="Times New Roman"/>
          <w:sz w:val="24"/>
          <w:szCs w:val="24"/>
        </w:rPr>
        <w:t>Angka D-W dibawah -2 berarti autokolerasi positif.</w:t>
      </w:r>
    </w:p>
    <w:p w:rsidR="00C759B5" w:rsidRDefault="00C759B5" w:rsidP="00C759B5">
      <w:pPr>
        <w:pStyle w:val="ListParagraph"/>
        <w:numPr>
          <w:ilvl w:val="1"/>
          <w:numId w:val="11"/>
        </w:numPr>
        <w:tabs>
          <w:tab w:val="left" w:pos="3150"/>
        </w:tabs>
        <w:spacing w:line="480" w:lineRule="auto"/>
        <w:jc w:val="both"/>
        <w:rPr>
          <w:rFonts w:ascii="Times New Roman" w:hAnsi="Times New Roman" w:cs="Times New Roman"/>
          <w:sz w:val="24"/>
          <w:szCs w:val="24"/>
        </w:rPr>
      </w:pPr>
      <w:r>
        <w:rPr>
          <w:rFonts w:ascii="Times New Roman" w:hAnsi="Times New Roman" w:cs="Times New Roman"/>
          <w:sz w:val="24"/>
          <w:szCs w:val="24"/>
        </w:rPr>
        <w:t>Angka D-W diantara -2 sampai +2, berarti tidak ada autokolerasi.</w:t>
      </w:r>
    </w:p>
    <w:p w:rsidR="00C759B5" w:rsidRPr="00633BF4" w:rsidRDefault="00C759B5" w:rsidP="00C759B5">
      <w:pPr>
        <w:pStyle w:val="ListParagraph"/>
        <w:numPr>
          <w:ilvl w:val="1"/>
          <w:numId w:val="11"/>
        </w:numPr>
        <w:tabs>
          <w:tab w:val="left" w:pos="3150"/>
        </w:tabs>
        <w:spacing w:line="480" w:lineRule="auto"/>
        <w:jc w:val="both"/>
        <w:rPr>
          <w:rFonts w:ascii="Times New Roman" w:hAnsi="Times New Roman" w:cs="Times New Roman"/>
          <w:sz w:val="24"/>
          <w:szCs w:val="24"/>
        </w:rPr>
      </w:pPr>
      <w:r>
        <w:rPr>
          <w:rFonts w:ascii="Times New Roman" w:hAnsi="Times New Roman" w:cs="Times New Roman"/>
          <w:sz w:val="24"/>
          <w:szCs w:val="24"/>
        </w:rPr>
        <w:t>Angka D-W diatas +2 berarti ada autokolerasi negatif.</w:t>
      </w:r>
    </w:p>
    <w:p w:rsidR="00C759B5" w:rsidRPr="00AA1E23" w:rsidRDefault="00C759B5" w:rsidP="00C759B5">
      <w:pPr>
        <w:pStyle w:val="Heading2"/>
        <w:spacing w:line="480" w:lineRule="auto"/>
        <w:rPr>
          <w:lang w:val="en-US"/>
        </w:rPr>
      </w:pPr>
      <w:r>
        <w:rPr>
          <w:lang w:val="en-US"/>
        </w:rPr>
        <w:t>D</w:t>
      </w:r>
      <w:r w:rsidRPr="00117DD0">
        <w:t>.</w:t>
      </w:r>
      <w:r w:rsidRPr="00117DD0">
        <w:tab/>
        <w:t>Uji Hipotesis</w:t>
      </w:r>
    </w:p>
    <w:p w:rsidR="00C759B5" w:rsidRDefault="00C759B5" w:rsidP="00C759B5">
      <w:pPr>
        <w:spacing w:line="480" w:lineRule="auto"/>
        <w:ind w:firstLine="720"/>
        <w:jc w:val="both"/>
        <w:rPr>
          <w:rFonts w:ascii="Times New Roman" w:hAnsi="Times New Roman" w:cs="Times New Roman"/>
          <w:sz w:val="24"/>
          <w:szCs w:val="24"/>
          <w:lang w:val="en-US"/>
        </w:rPr>
      </w:pPr>
      <w:r w:rsidRPr="00A378C4">
        <w:rPr>
          <w:rFonts w:ascii="Times New Roman" w:hAnsi="Times New Roman" w:cs="Times New Roman"/>
          <w:sz w:val="24"/>
          <w:szCs w:val="24"/>
        </w:rPr>
        <w:t>Hipotesis merupakan jawaban sementara terhadap rumusan masalah penelitian. Oleh karena itu, rumusan masalah penelitian biasanya disusun dalam bentuk kalimat pertanyaan. Dikatakan sementara Karena jawaban yang diberikan baru didasarkan pada teori yang relavan, belum didasarkan fakta-fakta empiris yang diperoleh dari pengumpulan data</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4273318"/>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Sug13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(Sugiyono P. , 2013)</w:t>
          </w:r>
          <w:r>
            <w:rPr>
              <w:rFonts w:ascii="Times New Roman" w:hAnsi="Times New Roman" w:cs="Times New Roman"/>
              <w:sz w:val="24"/>
              <w:szCs w:val="24"/>
              <w:lang w:val="en-US"/>
            </w:rPr>
            <w:fldChar w:fldCharType="end"/>
          </w:r>
        </w:sdtContent>
      </w:sdt>
      <w:r w:rsidRPr="00A378C4">
        <w:rPr>
          <w:rFonts w:ascii="Times New Roman" w:hAnsi="Times New Roman" w:cs="Times New Roman"/>
          <w:sz w:val="24"/>
          <w:szCs w:val="24"/>
        </w:rPr>
        <w:t xml:space="preserve">. </w:t>
      </w:r>
    </w:p>
    <w:p w:rsidR="00C759B5" w:rsidRDefault="00C759B5" w:rsidP="00C759B5">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Pengujian hipotesis ini digunakan untuk menguji tingkat signifikan pengaruh variabel beba Lingkungan Kerja (X1) dan Stres Kerja (X2) terhadap variabel terikat Kinerja Karyawan (Y).</w:t>
      </w:r>
    </w:p>
    <w:p w:rsidR="00C759B5" w:rsidRDefault="00C759B5" w:rsidP="00C759B5">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Pengujian hipotesis utama dalam penelitian ini menggunakan uji simultan (uji f). Uji f digunakan untuk menguji tingkat signifikan pengaruh variabel bebas lingkungan kerja dan stres kerja terhadap kinerja karyawan secara simultan. Untuk pengujian sub hipotesis dalam penelitian ini menggunakan uji t, uji t digunakan untuk menguji tingkat signifikan pengaruh variabel bebas yakni lingkungan kerja terhadap kinerja karyawan.</w:t>
      </w:r>
    </w:p>
    <w:p w:rsidR="00C759B5" w:rsidRPr="00DE53CB" w:rsidRDefault="00C759B5" w:rsidP="00C759B5">
      <w:pPr>
        <w:spacing w:line="480" w:lineRule="auto"/>
        <w:ind w:firstLine="720"/>
        <w:jc w:val="both"/>
        <w:rPr>
          <w:rFonts w:ascii="Times New Roman" w:hAnsi="Times New Roman" w:cs="Times New Roman"/>
          <w:color w:val="FF0000"/>
          <w:sz w:val="24"/>
          <w:szCs w:val="24"/>
          <w:lang w:val="en-US"/>
        </w:rPr>
      </w:pPr>
      <w:r>
        <w:rPr>
          <w:rFonts w:ascii="Times New Roman" w:hAnsi="Times New Roman" w:cs="Times New Roman"/>
          <w:sz w:val="24"/>
          <w:szCs w:val="24"/>
          <w:lang w:val="en-US"/>
        </w:rPr>
        <w:t>Hipotesis yang akan digunakan dalam penelitian ini berkaitan engan ada tidaknya pengaruh variabel bebas terhadap variabel terikat. Hipotesis 0 (H0) tidak terdapat pengaruh yang signifikan dan hipotesis alternative (H</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xml:space="preserve">) menunjukan adanya pengaruh antara variabel bebas dan  variabel terikat. </w:t>
      </w:r>
    </w:p>
    <w:p w:rsidR="00C759B5" w:rsidRDefault="00C759B5" w:rsidP="00C759B5">
      <w:pPr>
        <w:pStyle w:val="ListParagraph"/>
        <w:numPr>
          <w:ilvl w:val="0"/>
          <w:numId w:val="4"/>
        </w:numPr>
        <w:spacing w:line="240" w:lineRule="auto"/>
        <w:jc w:val="both"/>
        <w:rPr>
          <w:rFonts w:ascii="Times New Roman" w:hAnsi="Times New Roman" w:cs="Times New Roman"/>
          <w:b/>
          <w:sz w:val="24"/>
          <w:szCs w:val="24"/>
        </w:rPr>
      </w:pPr>
      <w:r w:rsidRPr="00103510">
        <w:rPr>
          <w:rFonts w:ascii="Times New Roman" w:hAnsi="Times New Roman" w:cs="Times New Roman"/>
          <w:b/>
          <w:sz w:val="24"/>
          <w:szCs w:val="24"/>
        </w:rPr>
        <w:t>Uji t (Parsial)</w:t>
      </w:r>
    </w:p>
    <w:p w:rsidR="00C759B5" w:rsidRPr="00103510" w:rsidRDefault="00C759B5" w:rsidP="00C759B5">
      <w:pPr>
        <w:pStyle w:val="ListParagraph"/>
        <w:spacing w:line="240" w:lineRule="auto"/>
        <w:jc w:val="both"/>
        <w:rPr>
          <w:rFonts w:ascii="Times New Roman" w:hAnsi="Times New Roman" w:cs="Times New Roman"/>
          <w:b/>
          <w:sz w:val="24"/>
          <w:szCs w:val="24"/>
        </w:rPr>
      </w:pPr>
    </w:p>
    <w:p w:rsidR="00C759B5" w:rsidRPr="00A378C4" w:rsidRDefault="00C759B5" w:rsidP="00C759B5">
      <w:pPr>
        <w:pStyle w:val="ListParagraph"/>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Uji ini digunakan untuk mengetahui apakah dalam model regresi variabel independen (X</w:t>
      </w:r>
      <w:r w:rsidRPr="0046400D">
        <w:rPr>
          <w:rFonts w:ascii="Times New Roman" w:hAnsi="Times New Roman" w:cs="Times New Roman"/>
          <w:sz w:val="24"/>
          <w:szCs w:val="24"/>
          <w:vertAlign w:val="subscript"/>
        </w:rPr>
        <w:t>1</w:t>
      </w:r>
      <w:r w:rsidRPr="00A378C4">
        <w:rPr>
          <w:rFonts w:ascii="Times New Roman" w:hAnsi="Times New Roman" w:cs="Times New Roman"/>
          <w:sz w:val="24"/>
          <w:szCs w:val="24"/>
        </w:rPr>
        <w:t>,X</w:t>
      </w:r>
      <w:r w:rsidRPr="0046400D">
        <w:rPr>
          <w:rFonts w:ascii="Times New Roman" w:hAnsi="Times New Roman" w:cs="Times New Roman"/>
          <w:sz w:val="24"/>
          <w:szCs w:val="24"/>
          <w:vertAlign w:val="subscript"/>
        </w:rPr>
        <w:t>2</w:t>
      </w:r>
      <w:r w:rsidRPr="00A378C4">
        <w:rPr>
          <w:rFonts w:ascii="Times New Roman" w:hAnsi="Times New Roman" w:cs="Times New Roman"/>
          <w:sz w:val="24"/>
          <w:szCs w:val="24"/>
        </w:rPr>
        <w:t>…Xn) berpengaruh signifikan terhadap variabel dependen (Y). langkah langkah pengujian sebagai berikut</w:t>
      </w:r>
    </w:p>
    <w:p w:rsidR="00C759B5" w:rsidRPr="00A378C4" w:rsidRDefault="00C759B5" w:rsidP="00C759B5">
      <w:pPr>
        <w:pStyle w:val="ListParagraph"/>
        <w:numPr>
          <w:ilvl w:val="0"/>
          <w:numId w:val="5"/>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Persamaan berdasarkan t hitung dengn t tabel</w:t>
      </w:r>
    </w:p>
    <w:p w:rsidR="00C759B5" w:rsidRPr="00A378C4" w:rsidRDefault="00C759B5" w:rsidP="00C759B5">
      <w:pPr>
        <w:pStyle w:val="ListParagraph"/>
        <w:numPr>
          <w:ilvl w:val="0"/>
          <w:numId w:val="6"/>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 xml:space="preserve">Nilai t </w:t>
      </w:r>
      <w:r w:rsidRPr="0046400D">
        <w:rPr>
          <w:rFonts w:ascii="Times New Roman" w:hAnsi="Times New Roman" w:cs="Times New Roman"/>
          <w:sz w:val="24"/>
          <w:szCs w:val="24"/>
          <w:vertAlign w:val="subscript"/>
        </w:rPr>
        <w:t>hitung</w:t>
      </w:r>
      <w:r w:rsidRPr="00A378C4">
        <w:rPr>
          <w:rFonts w:ascii="Times New Roman" w:hAnsi="Times New Roman" w:cs="Times New Roman"/>
          <w:sz w:val="24"/>
          <w:szCs w:val="24"/>
        </w:rPr>
        <w:t xml:space="preserve"> &gt; t </w:t>
      </w:r>
      <w:r w:rsidRPr="0046400D">
        <w:rPr>
          <w:rFonts w:ascii="Times New Roman" w:hAnsi="Times New Roman" w:cs="Times New Roman"/>
          <w:sz w:val="24"/>
          <w:szCs w:val="24"/>
          <w:vertAlign w:val="subscript"/>
        </w:rPr>
        <w:t>tabel</w:t>
      </w:r>
      <w:r w:rsidRPr="00A378C4">
        <w:rPr>
          <w:rFonts w:ascii="Times New Roman" w:hAnsi="Times New Roman" w:cs="Times New Roman"/>
          <w:sz w:val="24"/>
          <w:szCs w:val="24"/>
        </w:rPr>
        <w:t xml:space="preserve"> maka H0 ditolak dan Ha diterima. Berarti variabel independen berpengaruh terhadap dependen.</w:t>
      </w:r>
    </w:p>
    <w:p w:rsidR="00C759B5" w:rsidRPr="00A378C4" w:rsidRDefault="00C759B5" w:rsidP="00C759B5">
      <w:pPr>
        <w:pStyle w:val="ListParagraph"/>
        <w:numPr>
          <w:ilvl w:val="0"/>
          <w:numId w:val="6"/>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 xml:space="preserve">Nilai t </w:t>
      </w:r>
      <w:r w:rsidRPr="0046400D">
        <w:rPr>
          <w:rFonts w:ascii="Times New Roman" w:hAnsi="Times New Roman" w:cs="Times New Roman"/>
          <w:sz w:val="24"/>
          <w:szCs w:val="24"/>
          <w:vertAlign w:val="subscript"/>
        </w:rPr>
        <w:t>hitung</w:t>
      </w:r>
      <w:r w:rsidRPr="00A378C4">
        <w:rPr>
          <w:rFonts w:ascii="Times New Roman" w:hAnsi="Times New Roman" w:cs="Times New Roman"/>
          <w:sz w:val="24"/>
          <w:szCs w:val="24"/>
        </w:rPr>
        <w:t xml:space="preserve"> &lt; t </w:t>
      </w:r>
      <w:r w:rsidRPr="0046400D">
        <w:rPr>
          <w:rFonts w:ascii="Times New Roman" w:hAnsi="Times New Roman" w:cs="Times New Roman"/>
          <w:sz w:val="24"/>
          <w:szCs w:val="24"/>
          <w:vertAlign w:val="subscript"/>
        </w:rPr>
        <w:t>tabel</w:t>
      </w:r>
      <w:r w:rsidRPr="00A378C4">
        <w:rPr>
          <w:rFonts w:ascii="Times New Roman" w:hAnsi="Times New Roman" w:cs="Times New Roman"/>
          <w:sz w:val="24"/>
          <w:szCs w:val="24"/>
        </w:rPr>
        <w:t xml:space="preserve"> maka H0diterima dan Ha ditolak. Berarti variabel independen tidak berpengaruh terhadap variabel dependen</w:t>
      </w:r>
    </w:p>
    <w:p w:rsidR="00C759B5" w:rsidRPr="00A378C4" w:rsidRDefault="00C759B5" w:rsidP="00C759B5">
      <w:pPr>
        <w:pStyle w:val="ListParagraph"/>
        <w:numPr>
          <w:ilvl w:val="0"/>
          <w:numId w:val="5"/>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Menentukan derajat persamaan 95% (a=0,5)</w:t>
      </w:r>
    </w:p>
    <w:p w:rsidR="00C759B5" w:rsidRPr="00A378C4" w:rsidRDefault="00C759B5" w:rsidP="00C759B5">
      <w:pPr>
        <w:pStyle w:val="ListParagraph"/>
        <w:numPr>
          <w:ilvl w:val="0"/>
          <w:numId w:val="5"/>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lastRenderedPageBreak/>
        <w:t>Menentukan signifikansi</w:t>
      </w:r>
    </w:p>
    <w:p w:rsidR="00C759B5" w:rsidRPr="00A378C4" w:rsidRDefault="00C759B5" w:rsidP="00C759B5">
      <w:pPr>
        <w:pStyle w:val="ListParagraph"/>
        <w:numPr>
          <w:ilvl w:val="0"/>
          <w:numId w:val="7"/>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Nilai signifikansi (P value) &lt; 0,05 maka H</w:t>
      </w:r>
      <w:r w:rsidRPr="0046400D">
        <w:rPr>
          <w:rFonts w:ascii="Times New Roman" w:hAnsi="Times New Roman" w:cs="Times New Roman"/>
          <w:sz w:val="24"/>
          <w:szCs w:val="24"/>
          <w:vertAlign w:val="subscript"/>
        </w:rPr>
        <w:t>0</w:t>
      </w:r>
      <w:r w:rsidRPr="00A378C4">
        <w:rPr>
          <w:rFonts w:ascii="Times New Roman" w:hAnsi="Times New Roman" w:cs="Times New Roman"/>
          <w:sz w:val="24"/>
          <w:szCs w:val="24"/>
        </w:rPr>
        <w:t xml:space="preserve"> ditolak </w:t>
      </w:r>
      <w:r>
        <w:rPr>
          <w:rFonts w:ascii="Times New Roman" w:hAnsi="Times New Roman" w:cs="Times New Roman"/>
          <w:sz w:val="24"/>
          <w:szCs w:val="24"/>
        </w:rPr>
        <w:t>dan H</w:t>
      </w:r>
      <w:r>
        <w:rPr>
          <w:rFonts w:ascii="Times New Roman" w:hAnsi="Times New Roman" w:cs="Times New Roman"/>
          <w:sz w:val="24"/>
          <w:szCs w:val="24"/>
          <w:vertAlign w:val="subscript"/>
        </w:rPr>
        <w:t>1</w:t>
      </w:r>
      <w:r w:rsidRPr="00A378C4">
        <w:rPr>
          <w:rFonts w:ascii="Times New Roman" w:hAnsi="Times New Roman" w:cs="Times New Roman"/>
          <w:sz w:val="24"/>
          <w:szCs w:val="24"/>
        </w:rPr>
        <w:t xml:space="preserve"> diterima. Artinya variabel indpenden secara signifikan mempengaruhi variabel dependen.</w:t>
      </w:r>
    </w:p>
    <w:p w:rsidR="00C759B5" w:rsidRDefault="00C759B5" w:rsidP="00C759B5">
      <w:pPr>
        <w:pStyle w:val="ListParagraph"/>
        <w:numPr>
          <w:ilvl w:val="0"/>
          <w:numId w:val="7"/>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Nilai Signifikansi (P value) &gt; 0,05 maka H</w:t>
      </w:r>
      <w:r w:rsidRPr="0046400D">
        <w:rPr>
          <w:rFonts w:ascii="Times New Roman" w:hAnsi="Times New Roman" w:cs="Times New Roman"/>
          <w:sz w:val="24"/>
          <w:szCs w:val="24"/>
          <w:vertAlign w:val="subscript"/>
        </w:rPr>
        <w:t>0</w:t>
      </w:r>
      <w:r w:rsidRPr="00A378C4">
        <w:rPr>
          <w:rFonts w:ascii="Times New Roman" w:hAnsi="Times New Roman" w:cs="Times New Roman"/>
          <w:sz w:val="24"/>
          <w:szCs w:val="24"/>
        </w:rPr>
        <w:t xml:space="preserve"> diterima dan H</w:t>
      </w:r>
      <w:r>
        <w:rPr>
          <w:rFonts w:ascii="Times New Roman" w:hAnsi="Times New Roman" w:cs="Times New Roman"/>
          <w:sz w:val="24"/>
          <w:szCs w:val="24"/>
          <w:vertAlign w:val="subscript"/>
        </w:rPr>
        <w:t>1</w:t>
      </w:r>
      <w:r w:rsidRPr="00A378C4">
        <w:rPr>
          <w:rFonts w:ascii="Times New Roman" w:hAnsi="Times New Roman" w:cs="Times New Roman"/>
          <w:sz w:val="24"/>
          <w:szCs w:val="24"/>
        </w:rPr>
        <w:t xml:space="preserve"> ditolak artinya variabel independen secara signifikan mempengaruhi variabel dependen.</w:t>
      </w:r>
    </w:p>
    <w:p w:rsidR="00C759B5" w:rsidRDefault="00C759B5" w:rsidP="00C759B5">
      <w:pPr>
        <w:spacing w:line="480" w:lineRule="auto"/>
        <w:ind w:left="720" w:firstLine="436"/>
        <w:jc w:val="both"/>
        <w:rPr>
          <w:rFonts w:ascii="Times New Roman" w:hAnsi="Times New Roman" w:cs="Times New Roman"/>
          <w:sz w:val="24"/>
          <w:szCs w:val="24"/>
          <w:lang w:val="en-US"/>
        </w:rPr>
      </w:pPr>
      <w:r>
        <w:rPr>
          <w:rFonts w:ascii="Times New Roman" w:hAnsi="Times New Roman" w:cs="Times New Roman"/>
          <w:sz w:val="24"/>
          <w:szCs w:val="24"/>
          <w:lang w:val="en-US"/>
        </w:rPr>
        <w:t>Uji hipotesis pengaruh Lingkungan Kerja (X</w:t>
      </w:r>
      <w:r w:rsidRPr="00F506D2">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terhadap variabel terikat Kinerja Karyawan (Y) secara parsial:</w:t>
      </w:r>
    </w:p>
    <w:p w:rsidR="00C759B5" w:rsidRDefault="00C759B5" w:rsidP="00C759B5">
      <w:pPr>
        <w:spacing w:line="480" w:lineRule="auto"/>
        <w:ind w:left="1560" w:hanging="840"/>
        <w:jc w:val="both"/>
        <w:rPr>
          <w:rFonts w:ascii="Times New Roman" w:hAnsi="Times New Roman" w:cs="Times New Roman"/>
          <w:sz w:val="24"/>
          <w:szCs w:val="24"/>
          <w:lang w:val="en-US"/>
        </w:rPr>
      </w:pPr>
      <w:r>
        <w:rPr>
          <w:rFonts w:ascii="Times New Roman" w:hAnsi="Times New Roman" w:cs="Times New Roman"/>
          <w:sz w:val="24"/>
          <w:szCs w:val="24"/>
          <w:lang w:val="en-US"/>
        </w:rPr>
        <w:t>H</w:t>
      </w:r>
      <w:r>
        <w:rPr>
          <w:rFonts w:ascii="Times New Roman" w:hAnsi="Times New Roman" w:cs="Times New Roman"/>
          <w:sz w:val="16"/>
          <w:szCs w:val="16"/>
          <w:lang w:val="en-US"/>
        </w:rPr>
        <w:t xml:space="preserve">0 </w:t>
      </w:r>
      <w:r>
        <w:rPr>
          <w:rFonts w:ascii="Times New Roman" w:hAnsi="Times New Roman" w:cs="Times New Roman"/>
          <w:sz w:val="24"/>
          <w:szCs w:val="24"/>
          <w:lang w:val="en-US"/>
        </w:rPr>
        <w:t>: p = 0 Tidak terdapat pengaruh yang signifikan antara variabel bebas Lingkungan Kerja terhadap Kinerja Karyawan.</w:t>
      </w:r>
    </w:p>
    <w:p w:rsidR="00C759B5" w:rsidRDefault="00C759B5" w:rsidP="00C759B5">
      <w:pPr>
        <w:spacing w:line="480" w:lineRule="auto"/>
        <w:ind w:left="1560" w:hanging="840"/>
        <w:jc w:val="both"/>
        <w:rPr>
          <w:rFonts w:ascii="Times New Roman" w:hAnsi="Times New Roman" w:cs="Times New Roman"/>
          <w:sz w:val="24"/>
          <w:szCs w:val="24"/>
          <w:lang w:val="en-US"/>
        </w:rPr>
      </w:pPr>
      <w:r>
        <w:rPr>
          <w:rFonts w:ascii="Times New Roman" w:hAnsi="Times New Roman" w:cs="Times New Roman"/>
          <w:sz w:val="24"/>
          <w:szCs w:val="24"/>
          <w:lang w:val="en-US"/>
        </w:rPr>
        <w:t>H</w:t>
      </w:r>
      <w:r>
        <w:rPr>
          <w:rFonts w:ascii="Times New Roman" w:hAnsi="Times New Roman" w:cs="Times New Roman"/>
          <w:sz w:val="16"/>
          <w:szCs w:val="16"/>
          <w:lang w:val="en-US"/>
        </w:rPr>
        <w:t xml:space="preserve">a </w:t>
      </w:r>
      <w:r>
        <w:rPr>
          <w:rFonts w:ascii="Times New Roman" w:hAnsi="Times New Roman" w:cs="Times New Roman"/>
          <w:sz w:val="24"/>
          <w:szCs w:val="24"/>
          <w:lang w:val="en-US"/>
        </w:rPr>
        <w:t>: p ≠ 0</w:t>
      </w:r>
      <w:r>
        <w:rPr>
          <w:rFonts w:ascii="Times New Roman" w:hAnsi="Times New Roman" w:cs="Times New Roman"/>
          <w:sz w:val="24"/>
          <w:szCs w:val="24"/>
          <w:lang w:val="en-US"/>
        </w:rPr>
        <w:tab/>
        <w:t>Terdapat pengaruh yang signifikan antara variabel Lingkungan Kerja terhadap Kinerja Karyawan sebagai variabel terikat.</w:t>
      </w:r>
    </w:p>
    <w:p w:rsidR="00C759B5" w:rsidRDefault="00C759B5" w:rsidP="00C759B5">
      <w:pPr>
        <w:spacing w:line="480" w:lineRule="auto"/>
        <w:ind w:left="720" w:firstLine="556"/>
        <w:jc w:val="both"/>
        <w:rPr>
          <w:rFonts w:ascii="Times New Roman" w:hAnsi="Times New Roman" w:cs="Times New Roman"/>
          <w:sz w:val="24"/>
          <w:szCs w:val="24"/>
          <w:lang w:val="en-US"/>
        </w:rPr>
      </w:pPr>
      <w:r>
        <w:rPr>
          <w:rFonts w:ascii="Times New Roman" w:hAnsi="Times New Roman" w:cs="Times New Roman"/>
          <w:sz w:val="24"/>
          <w:szCs w:val="24"/>
          <w:lang w:val="en-US"/>
        </w:rPr>
        <w:t>Uji hipotesis pengaruh Stres Kerja (X</w:t>
      </w:r>
      <w:r w:rsidRPr="00F506D2">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terhadap variabel terikat Kinerja Karyawan (Y) secara parsial.</w:t>
      </w:r>
    </w:p>
    <w:p w:rsidR="00C759B5" w:rsidRDefault="00C759B5" w:rsidP="00C759B5">
      <w:pPr>
        <w:tabs>
          <w:tab w:val="left" w:pos="709"/>
        </w:tabs>
        <w:spacing w:line="480" w:lineRule="auto"/>
        <w:ind w:left="1276" w:hanging="1276"/>
        <w:jc w:val="both"/>
        <w:rPr>
          <w:rFonts w:ascii="Times New Roman" w:hAnsi="Times New Roman" w:cs="Times New Roman"/>
          <w:sz w:val="24"/>
          <w:szCs w:val="24"/>
          <w:lang w:val="en-US"/>
        </w:rPr>
      </w:pPr>
      <w:r>
        <w:rPr>
          <w:rFonts w:ascii="Times New Roman" w:hAnsi="Times New Roman" w:cs="Times New Roman"/>
          <w:sz w:val="24"/>
          <w:szCs w:val="24"/>
          <w:lang w:val="en-US"/>
        </w:rPr>
        <w:tab/>
        <w:t>H</w:t>
      </w:r>
      <w:r>
        <w:rPr>
          <w:rFonts w:ascii="Times New Roman" w:hAnsi="Times New Roman" w:cs="Times New Roman"/>
          <w:sz w:val="16"/>
          <w:szCs w:val="16"/>
          <w:lang w:val="en-US"/>
        </w:rPr>
        <w:t>0</w:t>
      </w:r>
      <w:r>
        <w:rPr>
          <w:rFonts w:ascii="Times New Roman" w:hAnsi="Times New Roman" w:cs="Times New Roman"/>
          <w:sz w:val="24"/>
          <w:szCs w:val="24"/>
          <w:lang w:val="en-US"/>
        </w:rPr>
        <w:t xml:space="preserve"> : p = 0 Tidak terdapat pengaruh yang signifikan antara variabel bebas Stres Kerja terhadap Kinerja Karyawan.</w:t>
      </w:r>
    </w:p>
    <w:p w:rsidR="00C759B5" w:rsidRPr="00103510" w:rsidRDefault="00C759B5" w:rsidP="00C759B5">
      <w:pPr>
        <w:spacing w:line="480" w:lineRule="auto"/>
        <w:ind w:left="709" w:hanging="1276"/>
        <w:jc w:val="both"/>
        <w:rPr>
          <w:rFonts w:ascii="Times New Roman" w:hAnsi="Times New Roman" w:cs="Times New Roman"/>
          <w:sz w:val="24"/>
          <w:szCs w:val="24"/>
          <w:lang w:val="en-US"/>
        </w:rPr>
      </w:pPr>
      <w:r>
        <w:rPr>
          <w:rFonts w:ascii="Times New Roman" w:hAnsi="Times New Roman" w:cs="Times New Roman"/>
          <w:sz w:val="24"/>
          <w:szCs w:val="24"/>
          <w:lang w:val="en-US"/>
        </w:rPr>
        <w:tab/>
        <w:t>H</w:t>
      </w:r>
      <w:r>
        <w:rPr>
          <w:rFonts w:ascii="Times New Roman" w:hAnsi="Times New Roman" w:cs="Times New Roman"/>
          <w:sz w:val="16"/>
          <w:szCs w:val="16"/>
          <w:lang w:val="en-US"/>
        </w:rPr>
        <w:t xml:space="preserve">a </w:t>
      </w:r>
      <w:r>
        <w:rPr>
          <w:rFonts w:ascii="Times New Roman" w:hAnsi="Times New Roman" w:cs="Times New Roman"/>
          <w:sz w:val="24"/>
          <w:szCs w:val="24"/>
          <w:lang w:val="en-US"/>
        </w:rPr>
        <w:t>: p ≠ 0 Terdapat pengaruh yang signifikan antara variabel Stres Kerja terhadap Kinerja Karyawan sebagai variabel terikat.</w:t>
      </w:r>
    </w:p>
    <w:p w:rsidR="00C759B5" w:rsidRDefault="00C759B5" w:rsidP="00C759B5">
      <w:pPr>
        <w:pStyle w:val="ListParagraph"/>
        <w:numPr>
          <w:ilvl w:val="0"/>
          <w:numId w:val="4"/>
        </w:numPr>
        <w:spacing w:line="240" w:lineRule="auto"/>
        <w:jc w:val="both"/>
        <w:rPr>
          <w:rFonts w:ascii="Times New Roman" w:hAnsi="Times New Roman" w:cs="Times New Roman"/>
          <w:b/>
          <w:sz w:val="24"/>
          <w:szCs w:val="24"/>
        </w:rPr>
      </w:pPr>
      <w:r>
        <w:rPr>
          <w:rFonts w:ascii="Times New Roman" w:hAnsi="Times New Roman" w:cs="Times New Roman"/>
          <w:b/>
          <w:sz w:val="24"/>
          <w:szCs w:val="24"/>
        </w:rPr>
        <w:t>Uji F (Uji Simultan</w:t>
      </w:r>
      <w:r w:rsidRPr="00103510">
        <w:rPr>
          <w:rFonts w:ascii="Times New Roman" w:hAnsi="Times New Roman" w:cs="Times New Roman"/>
          <w:b/>
          <w:sz w:val="24"/>
          <w:szCs w:val="24"/>
        </w:rPr>
        <w:t>)</w:t>
      </w:r>
    </w:p>
    <w:p w:rsidR="00C759B5" w:rsidRPr="00103510" w:rsidRDefault="00C759B5" w:rsidP="00C759B5">
      <w:pPr>
        <w:pStyle w:val="ListParagraph"/>
        <w:spacing w:line="240" w:lineRule="auto"/>
        <w:jc w:val="both"/>
        <w:rPr>
          <w:rFonts w:ascii="Times New Roman" w:hAnsi="Times New Roman" w:cs="Times New Roman"/>
          <w:b/>
          <w:sz w:val="24"/>
          <w:szCs w:val="24"/>
        </w:rPr>
      </w:pPr>
    </w:p>
    <w:p w:rsidR="00C759B5" w:rsidRPr="00A378C4" w:rsidRDefault="00C759B5" w:rsidP="00C759B5">
      <w:pPr>
        <w:pStyle w:val="ListParagraph"/>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lastRenderedPageBreak/>
        <w:t>Uji statistik F pada dasarnya menunjukan apakah semua variabel independen yang dimasukan dalam model mempunyai pengaruh secara bersama-sama terhadap variabel dependen</w:t>
      </w:r>
      <w:sdt>
        <w:sdtPr>
          <w:rPr>
            <w:rFonts w:ascii="Times New Roman" w:hAnsi="Times New Roman" w:cs="Times New Roman"/>
            <w:sz w:val="24"/>
            <w:szCs w:val="24"/>
          </w:rPr>
          <w:id w:val="427331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Sug13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BE7823">
            <w:rPr>
              <w:rFonts w:ascii="Times New Roman" w:hAnsi="Times New Roman" w:cs="Times New Roman"/>
              <w:noProof/>
              <w:sz w:val="24"/>
              <w:szCs w:val="24"/>
            </w:rPr>
            <w:t>(Sugiyono P. , 2013)</w:t>
          </w:r>
          <w:r>
            <w:rPr>
              <w:rFonts w:ascii="Times New Roman" w:hAnsi="Times New Roman" w:cs="Times New Roman"/>
              <w:sz w:val="24"/>
              <w:szCs w:val="24"/>
            </w:rPr>
            <w:fldChar w:fldCharType="end"/>
          </w:r>
        </w:sdtContent>
      </w:sdt>
      <w:r w:rsidRPr="00A378C4">
        <w:rPr>
          <w:rFonts w:ascii="Times New Roman" w:hAnsi="Times New Roman" w:cs="Times New Roman"/>
          <w:sz w:val="24"/>
          <w:szCs w:val="24"/>
        </w:rPr>
        <w:t>. Langkah-langkah peng</w:t>
      </w:r>
      <w:r>
        <w:rPr>
          <w:rFonts w:ascii="Times New Roman" w:hAnsi="Times New Roman" w:cs="Times New Roman"/>
          <w:sz w:val="24"/>
          <w:szCs w:val="24"/>
        </w:rPr>
        <w:t>k</w:t>
      </w:r>
      <w:r w:rsidRPr="00A378C4">
        <w:rPr>
          <w:rFonts w:ascii="Times New Roman" w:hAnsi="Times New Roman" w:cs="Times New Roman"/>
          <w:sz w:val="24"/>
          <w:szCs w:val="24"/>
        </w:rPr>
        <w:t xml:space="preserve">ajiannya adalah sebagai berikut: </w:t>
      </w:r>
    </w:p>
    <w:p w:rsidR="00C759B5" w:rsidRPr="00A378C4" w:rsidRDefault="00C759B5" w:rsidP="00C759B5">
      <w:pPr>
        <w:pStyle w:val="ListParagraph"/>
        <w:numPr>
          <w:ilvl w:val="0"/>
          <w:numId w:val="8"/>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Persamaan berdasarkan fhitung dan F tabel</w:t>
      </w:r>
    </w:p>
    <w:p w:rsidR="00C759B5" w:rsidRPr="00A378C4" w:rsidRDefault="00C759B5" w:rsidP="00C759B5">
      <w:pPr>
        <w:pStyle w:val="ListParagraph"/>
        <w:numPr>
          <w:ilvl w:val="0"/>
          <w:numId w:val="9"/>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Nilai f hitung &gt; f tabel maka H0 ditolak Ha diterima.</w:t>
      </w:r>
    </w:p>
    <w:p w:rsidR="00C759B5" w:rsidRPr="00A378C4" w:rsidRDefault="00C759B5" w:rsidP="00C759B5">
      <w:pPr>
        <w:pStyle w:val="ListParagraph"/>
        <w:numPr>
          <w:ilvl w:val="0"/>
          <w:numId w:val="9"/>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Nilai f hitung &lt; f tabel maka H0 iterima dan Ha ditolak</w:t>
      </w:r>
    </w:p>
    <w:p w:rsidR="00C759B5" w:rsidRPr="00A378C4" w:rsidRDefault="00C759B5" w:rsidP="00C759B5">
      <w:pPr>
        <w:pStyle w:val="ListParagraph"/>
        <w:numPr>
          <w:ilvl w:val="0"/>
          <w:numId w:val="8"/>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Menentukan derajat kepercayaan 95%(a=0,05)</w:t>
      </w:r>
    </w:p>
    <w:p w:rsidR="00C759B5" w:rsidRPr="00A378C4" w:rsidRDefault="00C759B5" w:rsidP="00C759B5">
      <w:pPr>
        <w:pStyle w:val="ListParagraph"/>
        <w:numPr>
          <w:ilvl w:val="0"/>
          <w:numId w:val="8"/>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Menentukan signifikansi</w:t>
      </w:r>
    </w:p>
    <w:p w:rsidR="00C759B5" w:rsidRPr="00A378C4" w:rsidRDefault="00C759B5" w:rsidP="00C759B5">
      <w:pPr>
        <w:pStyle w:val="ListParagraph"/>
        <w:numPr>
          <w:ilvl w:val="0"/>
          <w:numId w:val="10"/>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Nilai signifikansi (P Value) &lt; 0,05 maka  H0 ditolak dan Ha diterima. Artinya variabel independen secara simultan ( bersama-sama) mempengaruhi variabel dependen.</w:t>
      </w:r>
    </w:p>
    <w:p w:rsidR="00C759B5" w:rsidRDefault="00C759B5" w:rsidP="00C759B5">
      <w:pPr>
        <w:pStyle w:val="ListParagraph"/>
        <w:numPr>
          <w:ilvl w:val="0"/>
          <w:numId w:val="10"/>
        </w:numPr>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Nilai signifikansi (P Value) &gt; 0,05 maka H0 diterima dan Ha ditolak. Artinya variabel independen secara simultan (bersama-sama) tidak mempengaruhi variabel dependen.</w:t>
      </w:r>
    </w:p>
    <w:p w:rsidR="00C759B5" w:rsidRPr="008E4A45" w:rsidRDefault="00C759B5" w:rsidP="00C759B5">
      <w:pPr>
        <w:spacing w:line="480" w:lineRule="auto"/>
        <w:ind w:left="720" w:firstLine="360"/>
        <w:jc w:val="both"/>
        <w:rPr>
          <w:rFonts w:ascii="Times New Roman" w:hAnsi="Times New Roman" w:cs="Times New Roman"/>
          <w:sz w:val="24"/>
          <w:szCs w:val="24"/>
        </w:rPr>
      </w:pPr>
      <w:r w:rsidRPr="008E4A45">
        <w:rPr>
          <w:rFonts w:ascii="Times New Roman" w:hAnsi="Times New Roman" w:cs="Times New Roman"/>
          <w:sz w:val="24"/>
          <w:szCs w:val="24"/>
        </w:rPr>
        <w:t>Uji hipotesis pengaruh Stres Kerja (X2) terhadap variabel terikat Kinerja Karyawan (Y) secara parsial.</w:t>
      </w:r>
    </w:p>
    <w:p w:rsidR="00C759B5" w:rsidRPr="008E4A45" w:rsidRDefault="00C759B5" w:rsidP="00C759B5">
      <w:pPr>
        <w:tabs>
          <w:tab w:val="left" w:pos="709"/>
        </w:tabs>
        <w:spacing w:line="480" w:lineRule="auto"/>
        <w:ind w:left="1418" w:hanging="709"/>
        <w:jc w:val="both"/>
        <w:rPr>
          <w:rFonts w:ascii="Times New Roman" w:hAnsi="Times New Roman" w:cs="Times New Roman"/>
          <w:sz w:val="24"/>
          <w:szCs w:val="24"/>
        </w:rPr>
      </w:pPr>
      <w:r w:rsidRPr="008E4A45">
        <w:rPr>
          <w:rFonts w:ascii="Times New Roman" w:hAnsi="Times New Roman" w:cs="Times New Roman"/>
          <w:sz w:val="24"/>
          <w:szCs w:val="24"/>
        </w:rPr>
        <w:t>H</w:t>
      </w:r>
      <w:r w:rsidRPr="008E4A45">
        <w:rPr>
          <w:rFonts w:ascii="Times New Roman" w:hAnsi="Times New Roman" w:cs="Times New Roman"/>
          <w:sz w:val="16"/>
          <w:szCs w:val="16"/>
        </w:rPr>
        <w:t>0</w:t>
      </w:r>
      <w:r w:rsidRPr="008E4A45">
        <w:rPr>
          <w:rFonts w:ascii="Times New Roman" w:hAnsi="Times New Roman" w:cs="Times New Roman"/>
          <w:sz w:val="24"/>
          <w:szCs w:val="24"/>
        </w:rPr>
        <w:t xml:space="preserve"> : p = 0 Tidak terdapat pengaruh yang signifikan antara variabel bebas Stres Kerja terhadap Kinerja Karyawan.</w:t>
      </w:r>
    </w:p>
    <w:p w:rsidR="00C759B5" w:rsidRDefault="00C759B5" w:rsidP="00C759B5">
      <w:pPr>
        <w:tabs>
          <w:tab w:val="left" w:pos="284"/>
        </w:tabs>
        <w:spacing w:line="480" w:lineRule="auto"/>
        <w:ind w:left="709"/>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8E4A45">
        <w:rPr>
          <w:rFonts w:ascii="Times New Roman" w:hAnsi="Times New Roman" w:cs="Times New Roman"/>
          <w:sz w:val="24"/>
          <w:szCs w:val="24"/>
        </w:rPr>
        <w:t>H</w:t>
      </w:r>
      <w:r w:rsidRPr="008E4A45">
        <w:rPr>
          <w:rFonts w:ascii="Times New Roman" w:hAnsi="Times New Roman" w:cs="Times New Roman"/>
          <w:sz w:val="16"/>
          <w:szCs w:val="16"/>
        </w:rPr>
        <w:t xml:space="preserve">a </w:t>
      </w:r>
      <w:r w:rsidRPr="008E4A45">
        <w:rPr>
          <w:rFonts w:ascii="Times New Roman" w:hAnsi="Times New Roman" w:cs="Times New Roman"/>
          <w:sz w:val="24"/>
          <w:szCs w:val="24"/>
        </w:rPr>
        <w:t>: p ≠ 0 Terdapat pengaruh yang signifikan antara variabel Stres Kerja terhadap Kinerja Karyawan sebagai variabel terikat.</w:t>
      </w:r>
    </w:p>
    <w:p w:rsidR="00C759B5" w:rsidRDefault="00C759B5" w:rsidP="00C759B5">
      <w:pPr>
        <w:tabs>
          <w:tab w:val="left" w:pos="284"/>
        </w:tabs>
        <w:spacing w:line="480" w:lineRule="auto"/>
        <w:ind w:left="709"/>
        <w:jc w:val="both"/>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Uji hipotesis pengaruh Lingkungan Kerja (X1) dan Stres Kerja (X2) terhadap variabel terikat yaitu Kinerja Karyawan (Y) secara simultan.</w:t>
      </w:r>
    </w:p>
    <w:p w:rsidR="00C759B5" w:rsidRDefault="00C759B5" w:rsidP="00C759B5">
      <w:pPr>
        <w:tabs>
          <w:tab w:val="left" w:pos="284"/>
        </w:tabs>
        <w:spacing w:line="480" w:lineRule="auto"/>
        <w:ind w:left="709"/>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t>H</w:t>
      </w:r>
      <w:r>
        <w:rPr>
          <w:rFonts w:ascii="Times New Roman" w:hAnsi="Times New Roman" w:cs="Times New Roman"/>
          <w:sz w:val="16"/>
          <w:szCs w:val="16"/>
          <w:lang w:val="en-US"/>
        </w:rPr>
        <w:t xml:space="preserve">0 </w:t>
      </w:r>
      <w:r>
        <w:rPr>
          <w:rFonts w:ascii="Times New Roman" w:hAnsi="Times New Roman" w:cs="Times New Roman"/>
          <w:sz w:val="24"/>
          <w:szCs w:val="24"/>
          <w:lang w:val="en-US"/>
        </w:rPr>
        <w:t>: p2 = p3 = 0 Tidak terdapat pengaruh yang signifikan antara variabel bebas yaitu Lingkungan Kerja (X1) dan Stres Kerja (X2) terhadap Kinerja Karyawan (Y) sebagai variabel terikat.</w:t>
      </w:r>
    </w:p>
    <w:p w:rsidR="00C759B5" w:rsidRPr="008E4A45" w:rsidRDefault="00C759B5" w:rsidP="00C759B5">
      <w:pPr>
        <w:tabs>
          <w:tab w:val="left" w:pos="284"/>
        </w:tabs>
        <w:spacing w:line="480" w:lineRule="auto"/>
        <w:ind w:left="709"/>
        <w:jc w:val="both"/>
        <w:rPr>
          <w:rFonts w:ascii="Times New Roman" w:hAnsi="Times New Roman" w:cs="Times New Roman"/>
          <w:sz w:val="24"/>
          <w:szCs w:val="24"/>
          <w:lang w:val="en-US"/>
        </w:rPr>
      </w:pPr>
      <w:r>
        <w:rPr>
          <w:rFonts w:ascii="Times New Roman" w:hAnsi="Times New Roman" w:cs="Times New Roman"/>
          <w:sz w:val="24"/>
          <w:szCs w:val="24"/>
          <w:lang w:val="en-US"/>
        </w:rPr>
        <w:tab/>
        <w:t>H</w:t>
      </w:r>
      <w:r>
        <w:rPr>
          <w:rFonts w:ascii="Times New Roman" w:hAnsi="Times New Roman" w:cs="Times New Roman"/>
          <w:sz w:val="16"/>
          <w:szCs w:val="16"/>
          <w:lang w:val="en-US"/>
        </w:rPr>
        <w:t xml:space="preserve">a </w:t>
      </w:r>
      <w:r>
        <w:rPr>
          <w:rFonts w:ascii="Times New Roman" w:hAnsi="Times New Roman" w:cs="Times New Roman"/>
          <w:sz w:val="24"/>
          <w:szCs w:val="24"/>
          <w:lang w:val="en-US"/>
        </w:rPr>
        <w:t>: p2 ≠ p2 ≠ 0 Terdapat pengaruh yang signifikan antara variabel bebas LIngkungan Kerja (X1) dan Stres Kerja (X2) terhadap Kinerja Karyawan (Y) sebagai variabel terikat.</w:t>
      </w:r>
    </w:p>
    <w:p w:rsidR="00C759B5" w:rsidRDefault="00C759B5" w:rsidP="00C759B5">
      <w:pPr>
        <w:pStyle w:val="ListParagraph"/>
        <w:numPr>
          <w:ilvl w:val="0"/>
          <w:numId w:val="4"/>
        </w:numPr>
        <w:spacing w:line="240" w:lineRule="auto"/>
        <w:jc w:val="both"/>
        <w:rPr>
          <w:rFonts w:ascii="Times New Roman" w:hAnsi="Times New Roman" w:cs="Times New Roman"/>
          <w:b/>
          <w:sz w:val="24"/>
          <w:szCs w:val="24"/>
        </w:rPr>
      </w:pPr>
      <w:r w:rsidRPr="00B23F70">
        <w:rPr>
          <w:rFonts w:ascii="Times New Roman" w:hAnsi="Times New Roman" w:cs="Times New Roman"/>
          <w:b/>
          <w:sz w:val="24"/>
          <w:szCs w:val="24"/>
        </w:rPr>
        <w:t>Koefisien Determinasi (R2)</w:t>
      </w:r>
    </w:p>
    <w:p w:rsidR="00C759B5" w:rsidRPr="00D50C19" w:rsidRDefault="00C759B5" w:rsidP="00C759B5">
      <w:pPr>
        <w:spacing w:line="480" w:lineRule="auto"/>
        <w:ind w:left="720"/>
        <w:jc w:val="both"/>
        <w:rPr>
          <w:rFonts w:ascii="Times New Roman" w:hAnsi="Times New Roman" w:cs="Times New Roman"/>
          <w:b/>
          <w:sz w:val="24"/>
          <w:szCs w:val="24"/>
          <w:lang w:val="en-US"/>
        </w:rPr>
      </w:pPr>
      <w:r w:rsidRPr="009F6FB9">
        <w:rPr>
          <w:rFonts w:ascii="Times New Roman" w:hAnsi="Times New Roman" w:cs="Times New Roman"/>
          <w:sz w:val="24"/>
          <w:szCs w:val="24"/>
        </w:rPr>
        <w:t>Analisis koefisien determinasi (KD</w:t>
      </w:r>
      <w:r>
        <w:rPr>
          <w:rFonts w:ascii="Times New Roman" w:hAnsi="Times New Roman" w:cs="Times New Roman"/>
          <w:sz w:val="24"/>
          <w:szCs w:val="24"/>
        </w:rPr>
        <w:t>) digunakan untuk seberapa jauh</w:t>
      </w:r>
      <w:r>
        <w:rPr>
          <w:rFonts w:ascii="Times New Roman" w:hAnsi="Times New Roman" w:cs="Times New Roman"/>
          <w:sz w:val="24"/>
          <w:szCs w:val="24"/>
          <w:lang w:val="en-US"/>
        </w:rPr>
        <w:t xml:space="preserve"> </w:t>
      </w:r>
      <w:r w:rsidRPr="009F6FB9">
        <w:rPr>
          <w:rFonts w:ascii="Times New Roman" w:hAnsi="Times New Roman" w:cs="Times New Roman"/>
          <w:sz w:val="24"/>
          <w:szCs w:val="24"/>
        </w:rPr>
        <w:t>kemampuan model dalam menerangkan variabel dependen. Besarnya koefisien determinasi dihitung dengan menggunakan rumus:</w:t>
      </w:r>
    </w:p>
    <w:p w:rsidR="00C759B5" w:rsidRDefault="00C759B5" w:rsidP="00C759B5">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Rumus koefisien determinasi:</w:t>
      </w:r>
    </w:p>
    <w:p w:rsidR="00C759B5" w:rsidRPr="00B23F70" w:rsidRDefault="00C759B5" w:rsidP="00C759B5">
      <w:pPr>
        <w:pStyle w:val="ListParagraph"/>
        <w:spacing w:line="480" w:lineRule="auto"/>
        <w:jc w:val="both"/>
        <w:rPr>
          <w:rFonts w:ascii="Times New Roman" w:hAnsi="Times New Roman" w:cs="Times New Roman"/>
          <w:sz w:val="24"/>
          <w:szCs w:val="24"/>
        </w:rPr>
      </w:pPr>
      <w:r>
        <w:rPr>
          <w:noProof/>
          <w:lang w:val="id-ID" w:eastAsia="id-ID"/>
        </w:rPr>
        <mc:AlternateContent>
          <mc:Choice Requires="wps">
            <w:drawing>
              <wp:anchor distT="0" distB="0" distL="114300" distR="114300" simplePos="0" relativeHeight="251661312" behindDoc="0" locked="0" layoutInCell="1" allowOverlap="1">
                <wp:simplePos x="0" y="0"/>
                <wp:positionH relativeFrom="column">
                  <wp:posOffset>645795</wp:posOffset>
                </wp:positionH>
                <wp:positionV relativeFrom="paragraph">
                  <wp:posOffset>-40640</wp:posOffset>
                </wp:positionV>
                <wp:extent cx="1085850" cy="294005"/>
                <wp:effectExtent l="9525" t="8255" r="9525" b="120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294005"/>
                        </a:xfrm>
                        <a:prstGeom prst="roundRect">
                          <a:avLst>
                            <a:gd name="adj" fmla="val 16667"/>
                          </a:avLst>
                        </a:prstGeom>
                        <a:solidFill>
                          <a:srgbClr val="FFFFFF"/>
                        </a:solidFill>
                        <a:ln w="9525">
                          <a:solidFill>
                            <a:srgbClr val="000000"/>
                          </a:solidFill>
                          <a:round/>
                          <a:headEnd/>
                          <a:tailEnd/>
                        </a:ln>
                      </wps:spPr>
                      <wps:txbx>
                        <w:txbxContent>
                          <w:p w:rsidR="00C759B5" w:rsidRPr="00B23F70" w:rsidRDefault="00C759B5" w:rsidP="00C759B5">
                            <w:pPr>
                              <w:rPr>
                                <w:b/>
                                <w:sz w:val="24"/>
                                <w:szCs w:val="24"/>
                                <w:lang w:val="en-US"/>
                              </w:rPr>
                            </w:pPr>
                            <w:r>
                              <w:rPr>
                                <w:b/>
                                <w:sz w:val="24"/>
                                <w:szCs w:val="24"/>
                                <w:lang w:val="en-US"/>
                              </w:rPr>
                              <w:t>KD = R</w:t>
                            </w:r>
                            <w:r>
                              <w:rPr>
                                <w:rFonts w:cstheme="minorHAnsi"/>
                                <w:b/>
                                <w:sz w:val="24"/>
                                <w:szCs w:val="24"/>
                                <w:lang w:val="en-US"/>
                              </w:rPr>
                              <w:t>²</w:t>
                            </w:r>
                            <w:r>
                              <w:rPr>
                                <w:b/>
                                <w:sz w:val="24"/>
                                <w:szCs w:val="24"/>
                                <w:lang w:val="en-US"/>
                              </w:rPr>
                              <w:t xml:space="preserve"> X 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50.85pt;margin-top:-3.2pt;width:85.5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">
                <v:textbox>
                  <w:txbxContent>
                    <w:p w:rsidR="00C759B5" w:rsidRPr="00B23F70" w:rsidRDefault="00C759B5" w:rsidP="00C759B5">
                      <w:pPr>
                        <w:rPr>
                          <w:b/>
                          <w:sz w:val="24"/>
                          <w:szCs w:val="24"/>
                          <w:lang w:val="en-US"/>
                        </w:rPr>
                      </w:pPr>
                      <w:r>
                        <w:rPr>
                          <w:b/>
                          <w:sz w:val="24"/>
                          <w:szCs w:val="24"/>
                          <w:lang w:val="en-US"/>
                        </w:rPr>
                        <w:t>KD = R</w:t>
                      </w:r>
                      <w:r>
                        <w:rPr>
                          <w:rFonts w:cstheme="minorHAnsi"/>
                          <w:b/>
                          <w:sz w:val="24"/>
                          <w:szCs w:val="24"/>
                          <w:lang w:val="en-US"/>
                        </w:rPr>
                        <w:t>²</w:t>
                      </w:r>
                      <w:r>
                        <w:rPr>
                          <w:b/>
                          <w:sz w:val="24"/>
                          <w:szCs w:val="24"/>
                          <w:lang w:val="en-US"/>
                        </w:rPr>
                        <w:t xml:space="preserve"> X 100</w:t>
                      </w:r>
                    </w:p>
                  </w:txbxContent>
                </v:textbox>
              </v:roundrect>
            </w:pict>
          </mc:Fallback>
        </mc:AlternateContent>
      </w:r>
      <w:r>
        <w:rPr>
          <w:rFonts w:ascii="Times New Roman" w:hAnsi="Times New Roman" w:cs="Times New Roman"/>
          <w:b/>
          <w:sz w:val="24"/>
          <w:szCs w:val="24"/>
        </w:rPr>
        <w:t>b</w:t>
      </w:r>
      <w:r w:rsidRPr="00B23F70">
        <w:rPr>
          <w:rFonts w:ascii="Times New Roman" w:hAnsi="Times New Roman" w:cs="Times New Roman"/>
          <w:b/>
          <w:sz w:val="24"/>
          <w:szCs w:val="24"/>
        </w:rPr>
        <w:t xml:space="preserve"> </w:t>
      </w:r>
    </w:p>
    <w:p w:rsidR="00C759B5" w:rsidRDefault="00C759B5" w:rsidP="00C759B5">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Keterangan :</w:t>
      </w:r>
    </w:p>
    <w:p w:rsidR="00C759B5" w:rsidRDefault="00C759B5" w:rsidP="00C759B5">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KD = seberapa jauh perubahan variabel Y dipergunakan variabel X</w:t>
      </w:r>
    </w:p>
    <w:p w:rsidR="00C759B5" w:rsidRDefault="00C759B5" w:rsidP="00C759B5">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R² = Kuadrat koefisien korelasi</w:t>
      </w:r>
    </w:p>
    <w:p w:rsidR="00C759B5" w:rsidRPr="00992255" w:rsidRDefault="00C759B5" w:rsidP="00C759B5">
      <w:pPr>
        <w:spacing w:line="480" w:lineRule="auto"/>
        <w:ind w:left="720" w:firstLine="360"/>
        <w:jc w:val="both"/>
        <w:rPr>
          <w:rFonts w:ascii="Times New Roman" w:hAnsi="Times New Roman" w:cs="Times New Roman"/>
          <w:sz w:val="24"/>
          <w:szCs w:val="24"/>
          <w:lang w:val="en-US"/>
        </w:rPr>
      </w:pPr>
      <w:r w:rsidRPr="009F6FB9">
        <w:rPr>
          <w:rFonts w:ascii="Times New Roman" w:hAnsi="Times New Roman" w:cs="Times New Roman"/>
          <w:sz w:val="24"/>
          <w:szCs w:val="24"/>
        </w:rPr>
        <w:t>Prasentase yang dihasilkan dari rumus diatas untuk menjelaskan seberapa besar variabel independen dapat menjelaskan variabel dependen dimana sisa dari</w:t>
      </w:r>
      <w:r>
        <w:rPr>
          <w:rFonts w:ascii="Times New Roman" w:hAnsi="Times New Roman" w:cs="Times New Roman"/>
          <w:sz w:val="24"/>
          <w:szCs w:val="24"/>
          <w:lang w:val="en-US"/>
        </w:rPr>
        <w:t xml:space="preserve"> perhitungan tersebut dapat menjelaskan seberapa besar faktor lain yang mempengaruhi tetap tidak diteliti. Nilai R </w:t>
      </w:r>
      <w:r>
        <w:rPr>
          <w:rFonts w:ascii="Times New Roman" w:hAnsi="Times New Roman" w:cs="Times New Roman"/>
          <w:i/>
          <w:sz w:val="24"/>
          <w:szCs w:val="24"/>
          <w:lang w:val="en-US"/>
        </w:rPr>
        <w:t xml:space="preserve">square </w:t>
      </w:r>
      <w:r>
        <w:rPr>
          <w:rFonts w:ascii="Times New Roman" w:hAnsi="Times New Roman" w:cs="Times New Roman"/>
          <w:sz w:val="24"/>
          <w:szCs w:val="24"/>
          <w:lang w:val="en-US"/>
        </w:rPr>
        <w:t xml:space="preserve">berkisar antara 0-1 an yang empiric </w:t>
      </w:r>
      <w:sdt>
        <w:sdtPr>
          <w:rPr>
            <w:rFonts w:ascii="Times New Roman" w:hAnsi="Times New Roman" w:cs="Times New Roman"/>
            <w:sz w:val="24"/>
            <w:szCs w:val="24"/>
            <w:lang w:val="en-US"/>
          </w:rPr>
          <w:id w:val="4273320"/>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Sug13 \l 1033 </w:instrText>
          </w:r>
          <w:r>
            <w:rPr>
              <w:rFonts w:ascii="Times New Roman" w:hAnsi="Times New Roman" w:cs="Times New Roman"/>
              <w:sz w:val="24"/>
              <w:szCs w:val="24"/>
              <w:lang w:val="en-US"/>
            </w:rPr>
            <w:fldChar w:fldCharType="separate"/>
          </w:r>
          <w:r w:rsidRPr="00BE7823">
            <w:rPr>
              <w:rFonts w:ascii="Times New Roman" w:hAnsi="Times New Roman" w:cs="Times New Roman"/>
              <w:noProof/>
              <w:sz w:val="24"/>
              <w:szCs w:val="24"/>
              <w:lang w:val="en-US"/>
            </w:rPr>
            <w:t>(Sugiyono P. , 2013)</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rsidR="00C759B5" w:rsidRDefault="00C759B5" w:rsidP="00C759B5">
      <w:pPr>
        <w:pStyle w:val="ListParagraph"/>
        <w:numPr>
          <w:ilvl w:val="0"/>
          <w:numId w:val="4"/>
        </w:numPr>
        <w:spacing w:line="240" w:lineRule="auto"/>
        <w:jc w:val="both"/>
        <w:rPr>
          <w:rFonts w:ascii="Times New Roman" w:hAnsi="Times New Roman" w:cs="Times New Roman"/>
          <w:b/>
          <w:sz w:val="24"/>
          <w:szCs w:val="24"/>
        </w:rPr>
      </w:pPr>
      <w:r w:rsidRPr="00B668D1">
        <w:rPr>
          <w:rFonts w:ascii="Times New Roman" w:hAnsi="Times New Roman" w:cs="Times New Roman"/>
          <w:b/>
          <w:sz w:val="24"/>
          <w:szCs w:val="24"/>
        </w:rPr>
        <w:t>Persamaan Regresi</w:t>
      </w:r>
    </w:p>
    <w:p w:rsidR="00C759B5" w:rsidRDefault="00C759B5" w:rsidP="00C759B5">
      <w:pPr>
        <w:pStyle w:val="ListParagraph"/>
        <w:spacing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b/>
          <w:sz w:val="24"/>
          <w:szCs w:val="24"/>
        </w:rPr>
        <w:tab/>
        <w:t xml:space="preserve">Regresi Linier berganda </w:t>
      </w:r>
    </w:p>
    <w:p w:rsidR="00C759B5" w:rsidRPr="00B668D1" w:rsidRDefault="00C759B5" w:rsidP="00C759B5">
      <w:pPr>
        <w:pStyle w:val="ListParagraph"/>
        <w:spacing w:line="240" w:lineRule="auto"/>
        <w:jc w:val="both"/>
        <w:rPr>
          <w:rFonts w:ascii="Times New Roman" w:hAnsi="Times New Roman" w:cs="Times New Roman"/>
          <w:b/>
          <w:sz w:val="24"/>
          <w:szCs w:val="24"/>
        </w:rPr>
      </w:pPr>
    </w:p>
    <w:p w:rsidR="00C759B5" w:rsidRPr="00E028C4" w:rsidRDefault="00C759B5" w:rsidP="00C759B5">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Analisis regresi linier berganda adalah hubungan secara linier antara dua atau lebih variabel independen (X1, X2, … Xn) dengan variabel dipenden (Y). Analisis data yang digunakan dalam penelitian ini untuk mengetahui arah hubungan antara variabel independen dengan variabel dependen apakah masing-masing variabel hubungan positif atau negatif. Metode ini dilakukan untuk mencapai tujuan pertama yaitu menganalisis pengaruh lingkungan kerja dan stres kerja  terhadap kinerja karyawan  adalah menggunakan analisis berganda ( </w:t>
      </w:r>
      <w:r>
        <w:rPr>
          <w:rFonts w:ascii="Times New Roman" w:hAnsi="Times New Roman" w:cs="Times New Roman"/>
          <w:i/>
          <w:sz w:val="24"/>
          <w:szCs w:val="24"/>
        </w:rPr>
        <w:t xml:space="preserve">multiple regresional analisis </w:t>
      </w:r>
      <w:r>
        <w:rPr>
          <w:rFonts w:ascii="Times New Roman" w:hAnsi="Times New Roman" w:cs="Times New Roman"/>
          <w:sz w:val="24"/>
          <w:szCs w:val="24"/>
        </w:rPr>
        <w:t xml:space="preserve">). Regresi linier berganda dilakukan untuk mengetahui sejauh mana variabel bebas dalam penelitian ini, variabel bebas lingkungan kerja (X1) dan stres kerja (X2) sedangkan variabel terikatnya adalah kinerja karyawan (Y) sehingga ada persamaan regresi linier berganda (Sujarweni, 2015:149) dalam </w:t>
      </w:r>
      <w:sdt>
        <w:sdtPr>
          <w:rPr>
            <w:rFonts w:ascii="Times New Roman" w:hAnsi="Times New Roman" w:cs="Times New Roman"/>
            <w:sz w:val="24"/>
            <w:szCs w:val="24"/>
          </w:rPr>
          <w:id w:val="227093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Wic17 \l 1033 </w:instrText>
          </w:r>
          <w:r>
            <w:rPr>
              <w:rFonts w:ascii="Times New Roman" w:hAnsi="Times New Roman" w:cs="Times New Roman"/>
              <w:sz w:val="24"/>
              <w:szCs w:val="24"/>
            </w:rPr>
            <w:fldChar w:fldCharType="separate"/>
          </w:r>
          <w:r w:rsidRPr="003E212D">
            <w:rPr>
              <w:rFonts w:ascii="Times New Roman" w:hAnsi="Times New Roman" w:cs="Times New Roman"/>
              <w:noProof/>
              <w:sz w:val="24"/>
              <w:szCs w:val="24"/>
            </w:rPr>
            <w:t>(Wicaksono, 2017)</w:t>
          </w:r>
          <w:r>
            <w:rPr>
              <w:rFonts w:ascii="Times New Roman" w:hAnsi="Times New Roman" w:cs="Times New Roman"/>
              <w:sz w:val="24"/>
              <w:szCs w:val="24"/>
            </w:rPr>
            <w:fldChar w:fldCharType="end"/>
          </w:r>
        </w:sdtContent>
      </w:sdt>
      <w:r>
        <w:rPr>
          <w:rFonts w:ascii="Times New Roman" w:hAnsi="Times New Roman" w:cs="Times New Roman"/>
          <w:sz w:val="24"/>
          <w:szCs w:val="24"/>
        </w:rPr>
        <w:t>. Dapat dirumuskan sebagai berikut:</w:t>
      </w:r>
    </w:p>
    <w:p w:rsidR="00C759B5" w:rsidRPr="0011615B" w:rsidRDefault="00C759B5" w:rsidP="00C759B5">
      <w:pPr>
        <w:autoSpaceDE w:val="0"/>
        <w:autoSpaceDN w:val="0"/>
        <w:adjustRightInd w:val="0"/>
        <w:spacing w:after="0" w:line="480" w:lineRule="auto"/>
        <w:ind w:firstLine="720"/>
        <w:jc w:val="center"/>
        <w:rPr>
          <w:rFonts w:ascii="Times New Roman" w:hAnsi="Times New Roman" w:cs="Times New Roman"/>
          <w:b/>
          <w:sz w:val="24"/>
          <w:szCs w:val="24"/>
          <w:vertAlign w:val="subscript"/>
          <w:lang w:val="en-US"/>
        </w:rPr>
      </w:pPr>
      <w:r>
        <w:rPr>
          <w:rFonts w:ascii="Times New Roman" w:hAnsi="Times New Roman" w:cs="Times New Roman"/>
          <w:sz w:val="24"/>
          <w:szCs w:val="24"/>
          <w:lang w:val="en-US"/>
        </w:rPr>
        <w:tab/>
      </w:r>
      <w:r w:rsidRPr="003E212D">
        <w:rPr>
          <w:rFonts w:ascii="Times New Roman" w:hAnsi="Times New Roman" w:cs="Times New Roman"/>
          <w:b/>
          <w:sz w:val="24"/>
          <w:szCs w:val="24"/>
        </w:rPr>
        <w:t xml:space="preserve">Y = α + </w:t>
      </w:r>
      <w:r w:rsidRPr="003E212D">
        <w:rPr>
          <w:rFonts w:ascii="Times New Roman" w:hAnsi="Times New Roman" w:cs="Times New Roman"/>
          <w:b/>
          <w:sz w:val="24"/>
          <w:szCs w:val="24"/>
          <w:lang w:val="en-US"/>
        </w:rPr>
        <w:t>b</w:t>
      </w:r>
      <w:r w:rsidRPr="003E212D">
        <w:rPr>
          <w:rFonts w:ascii="Times New Roman" w:hAnsi="Times New Roman" w:cs="Times New Roman"/>
          <w:b/>
          <w:sz w:val="24"/>
          <w:szCs w:val="24"/>
          <w:vertAlign w:val="subscript"/>
        </w:rPr>
        <w:t>1</w:t>
      </w:r>
      <w:r w:rsidRPr="003E212D">
        <w:rPr>
          <w:rFonts w:ascii="Times New Roman" w:hAnsi="Times New Roman" w:cs="Times New Roman"/>
          <w:b/>
          <w:sz w:val="24"/>
          <w:szCs w:val="24"/>
        </w:rPr>
        <w:t>X</w:t>
      </w:r>
      <w:r w:rsidRPr="003E212D">
        <w:rPr>
          <w:rFonts w:ascii="Times New Roman" w:hAnsi="Times New Roman" w:cs="Times New Roman"/>
          <w:b/>
          <w:sz w:val="24"/>
          <w:szCs w:val="24"/>
          <w:vertAlign w:val="subscript"/>
        </w:rPr>
        <w:t>1</w:t>
      </w:r>
      <w:r w:rsidRPr="003E212D">
        <w:rPr>
          <w:rFonts w:ascii="Times New Roman" w:hAnsi="Times New Roman" w:cs="Times New Roman"/>
          <w:b/>
          <w:sz w:val="24"/>
          <w:szCs w:val="24"/>
        </w:rPr>
        <w:t xml:space="preserve">+ </w:t>
      </w:r>
      <w:r w:rsidRPr="003E212D">
        <w:rPr>
          <w:rFonts w:ascii="Times New Roman" w:hAnsi="Times New Roman" w:cs="Times New Roman"/>
          <w:b/>
          <w:sz w:val="24"/>
          <w:szCs w:val="24"/>
          <w:lang w:val="en-US"/>
        </w:rPr>
        <w:t>b</w:t>
      </w:r>
      <w:r w:rsidRPr="003E212D">
        <w:rPr>
          <w:rFonts w:ascii="Times New Roman" w:hAnsi="Times New Roman" w:cs="Times New Roman"/>
          <w:b/>
          <w:sz w:val="24"/>
          <w:szCs w:val="24"/>
          <w:vertAlign w:val="subscript"/>
        </w:rPr>
        <w:t>2</w:t>
      </w:r>
      <w:r w:rsidRPr="003E212D">
        <w:rPr>
          <w:rFonts w:ascii="Times New Roman" w:hAnsi="Times New Roman" w:cs="Times New Roman"/>
          <w:b/>
          <w:sz w:val="24"/>
          <w:szCs w:val="24"/>
        </w:rPr>
        <w:t>X</w:t>
      </w:r>
      <w:r w:rsidRPr="003E212D">
        <w:rPr>
          <w:rFonts w:ascii="Times New Roman" w:hAnsi="Times New Roman" w:cs="Times New Roman"/>
          <w:b/>
          <w:sz w:val="24"/>
          <w:szCs w:val="24"/>
          <w:vertAlign w:val="subscript"/>
        </w:rPr>
        <w:t>2</w:t>
      </w:r>
    </w:p>
    <w:p w:rsidR="00C759B5" w:rsidRDefault="00C759B5" w:rsidP="00C759B5">
      <w:pPr>
        <w:pStyle w:val="ListParagraph"/>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Sumber: </w:t>
      </w:r>
      <w:r>
        <w:rPr>
          <w:rFonts w:ascii="Times New Roman" w:hAnsi="Times New Roman" w:cs="Times New Roman"/>
          <w:noProof/>
          <w:sz w:val="24"/>
          <w:szCs w:val="24"/>
        </w:rPr>
        <w:t>(Sugiyono</w:t>
      </w:r>
      <w:r w:rsidRPr="0011615B">
        <w:rPr>
          <w:rFonts w:ascii="Times New Roman" w:hAnsi="Times New Roman" w:cs="Times New Roman"/>
          <w:noProof/>
          <w:sz w:val="24"/>
          <w:szCs w:val="24"/>
        </w:rPr>
        <w:t>, 2014</w:t>
      </w:r>
      <w:r>
        <w:rPr>
          <w:rFonts w:ascii="Times New Roman" w:hAnsi="Times New Roman" w:cs="Times New Roman"/>
          <w:noProof/>
          <w:sz w:val="24"/>
          <w:szCs w:val="24"/>
        </w:rPr>
        <w:t>:277</w:t>
      </w:r>
      <w:r w:rsidRPr="0011615B">
        <w:rPr>
          <w:rFonts w:ascii="Times New Roman" w:hAnsi="Times New Roman" w:cs="Times New Roman"/>
          <w:noProof/>
          <w:sz w:val="24"/>
          <w:szCs w:val="24"/>
        </w:rPr>
        <w:t>)</w:t>
      </w:r>
    </w:p>
    <w:p w:rsidR="00C759B5" w:rsidRDefault="00C759B5" w:rsidP="00C759B5">
      <w:pPr>
        <w:pStyle w:val="ListParagraph"/>
        <w:spacing w:line="480" w:lineRule="auto"/>
        <w:ind w:firstLine="720"/>
        <w:jc w:val="both"/>
        <w:rPr>
          <w:rFonts w:ascii="Times New Roman" w:hAnsi="Times New Roman" w:cs="Times New Roman"/>
          <w:sz w:val="24"/>
          <w:szCs w:val="24"/>
        </w:rPr>
      </w:pPr>
    </w:p>
    <w:p w:rsidR="00C759B5" w:rsidRDefault="00C759B5" w:rsidP="00C759B5">
      <w:pPr>
        <w:pStyle w:val="ListParagraph"/>
        <w:spacing w:line="480" w:lineRule="auto"/>
        <w:ind w:firstLine="720"/>
        <w:jc w:val="both"/>
        <w:rPr>
          <w:rFonts w:ascii="Times New Roman" w:hAnsi="Times New Roman" w:cs="Times New Roman"/>
          <w:sz w:val="24"/>
          <w:szCs w:val="24"/>
        </w:rPr>
      </w:pPr>
    </w:p>
    <w:p w:rsidR="00C759B5" w:rsidRPr="00A378C4" w:rsidRDefault="00C759B5" w:rsidP="00C759B5">
      <w:pPr>
        <w:pStyle w:val="ListParagraph"/>
        <w:spacing w:line="480" w:lineRule="auto"/>
        <w:ind w:firstLine="720"/>
        <w:jc w:val="both"/>
        <w:rPr>
          <w:rFonts w:ascii="Times New Roman" w:hAnsi="Times New Roman" w:cs="Times New Roman"/>
          <w:sz w:val="24"/>
          <w:szCs w:val="24"/>
        </w:rPr>
      </w:pPr>
      <w:r w:rsidRPr="00A378C4">
        <w:rPr>
          <w:rFonts w:ascii="Times New Roman" w:hAnsi="Times New Roman" w:cs="Times New Roman"/>
          <w:sz w:val="24"/>
          <w:szCs w:val="24"/>
        </w:rPr>
        <w:t xml:space="preserve">Keterangan: </w:t>
      </w:r>
    </w:p>
    <w:p w:rsidR="00C759B5" w:rsidRPr="00A378C4" w:rsidRDefault="00C759B5" w:rsidP="00C759B5">
      <w:pPr>
        <w:pStyle w:val="ListParagraph"/>
        <w:spacing w:line="480" w:lineRule="auto"/>
        <w:ind w:left="2160" w:hanging="720"/>
        <w:jc w:val="both"/>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sz w:val="24"/>
          <w:szCs w:val="24"/>
        </w:rPr>
        <w:tab/>
        <w:t>= S</w:t>
      </w:r>
      <w:r w:rsidRPr="00A378C4">
        <w:rPr>
          <w:rFonts w:ascii="Times New Roman" w:hAnsi="Times New Roman" w:cs="Times New Roman"/>
          <w:sz w:val="24"/>
          <w:szCs w:val="24"/>
        </w:rPr>
        <w:t>ubjek dalam variabel dependen ya</w:t>
      </w:r>
      <w:r>
        <w:rPr>
          <w:rFonts w:ascii="Times New Roman" w:hAnsi="Times New Roman" w:cs="Times New Roman"/>
          <w:sz w:val="24"/>
          <w:szCs w:val="24"/>
        </w:rPr>
        <w:t>ng diprediksikan (Kinerja Karyawan)</w:t>
      </w:r>
    </w:p>
    <w:p w:rsidR="00C759B5" w:rsidRPr="00A378C4" w:rsidRDefault="00C759B5" w:rsidP="00C759B5">
      <w:pPr>
        <w:pStyle w:val="ListParagraph"/>
        <w:spacing w:line="480" w:lineRule="auto"/>
        <w:ind w:firstLine="720"/>
        <w:jc w:val="both"/>
        <w:rPr>
          <w:rFonts w:ascii="Times New Roman" w:hAnsi="Times New Roman" w:cs="Times New Roman"/>
          <w:sz w:val="24"/>
          <w:szCs w:val="24"/>
        </w:rPr>
      </w:pPr>
      <w:r w:rsidRPr="00A378C4">
        <w:rPr>
          <w:rFonts w:ascii="Times New Roman" w:hAnsi="Times New Roman" w:cs="Times New Roman"/>
          <w:sz w:val="24"/>
          <w:szCs w:val="24"/>
        </w:rPr>
        <w:t>a</w:t>
      </w:r>
      <w:r w:rsidRPr="00A378C4">
        <w:rPr>
          <w:rFonts w:ascii="Times New Roman" w:hAnsi="Times New Roman" w:cs="Times New Roman"/>
          <w:sz w:val="24"/>
          <w:szCs w:val="24"/>
        </w:rPr>
        <w:tab/>
        <w:t xml:space="preserve">= </w:t>
      </w:r>
      <w:r>
        <w:rPr>
          <w:rFonts w:ascii="Times New Roman" w:hAnsi="Times New Roman" w:cs="Times New Roman"/>
          <w:sz w:val="24"/>
          <w:szCs w:val="24"/>
        </w:rPr>
        <w:t xml:space="preserve"> Nilai </w:t>
      </w:r>
      <w:r w:rsidRPr="00A378C4">
        <w:rPr>
          <w:rFonts w:ascii="Times New Roman" w:hAnsi="Times New Roman" w:cs="Times New Roman"/>
          <w:sz w:val="24"/>
          <w:szCs w:val="24"/>
        </w:rPr>
        <w:t>Y</w:t>
      </w:r>
      <w:r>
        <w:rPr>
          <w:rFonts w:ascii="Times New Roman" w:hAnsi="Times New Roman" w:cs="Times New Roman"/>
          <w:sz w:val="24"/>
          <w:szCs w:val="24"/>
        </w:rPr>
        <w:t>¹</w:t>
      </w:r>
      <w:r w:rsidRPr="00A378C4">
        <w:rPr>
          <w:rFonts w:ascii="Times New Roman" w:hAnsi="Times New Roman" w:cs="Times New Roman"/>
          <w:sz w:val="24"/>
          <w:szCs w:val="24"/>
        </w:rPr>
        <w:t xml:space="preserve"> </w:t>
      </w:r>
      <w:r>
        <w:rPr>
          <w:rFonts w:ascii="Times New Roman" w:hAnsi="Times New Roman" w:cs="Times New Roman"/>
          <w:sz w:val="24"/>
          <w:szCs w:val="24"/>
        </w:rPr>
        <w:t>apa</w:t>
      </w:r>
      <w:r w:rsidRPr="00A378C4">
        <w:rPr>
          <w:rFonts w:ascii="Times New Roman" w:hAnsi="Times New Roman" w:cs="Times New Roman"/>
          <w:sz w:val="24"/>
          <w:szCs w:val="24"/>
        </w:rPr>
        <w:t>bila X</w:t>
      </w:r>
      <w:r>
        <w:rPr>
          <w:rFonts w:ascii="Times New Roman" w:hAnsi="Times New Roman" w:cs="Times New Roman"/>
          <w:sz w:val="16"/>
          <w:szCs w:val="16"/>
        </w:rPr>
        <w:t>1,</w:t>
      </w:r>
      <w:r>
        <w:rPr>
          <w:rFonts w:ascii="Times New Roman" w:hAnsi="Times New Roman" w:cs="Times New Roman"/>
          <w:sz w:val="24"/>
          <w:szCs w:val="24"/>
        </w:rPr>
        <w:t>X</w:t>
      </w:r>
      <w:r>
        <w:rPr>
          <w:rFonts w:ascii="Times New Roman" w:hAnsi="Times New Roman" w:cs="Times New Roman"/>
          <w:sz w:val="16"/>
          <w:szCs w:val="16"/>
        </w:rPr>
        <w:t>2,…</w:t>
      </w:r>
      <w:r>
        <w:rPr>
          <w:rFonts w:ascii="Times New Roman" w:hAnsi="Times New Roman" w:cs="Times New Roman"/>
          <w:sz w:val="24"/>
          <w:szCs w:val="24"/>
        </w:rPr>
        <w:t>X</w:t>
      </w:r>
      <w:r>
        <w:rPr>
          <w:rFonts w:ascii="Times New Roman" w:hAnsi="Times New Roman" w:cs="Times New Roman"/>
          <w:sz w:val="16"/>
          <w:szCs w:val="16"/>
        </w:rPr>
        <w:t xml:space="preserve">n </w:t>
      </w:r>
      <w:r w:rsidRPr="00A378C4">
        <w:rPr>
          <w:rFonts w:ascii="Times New Roman" w:hAnsi="Times New Roman" w:cs="Times New Roman"/>
          <w:sz w:val="24"/>
          <w:szCs w:val="24"/>
        </w:rPr>
        <w:t>=</w:t>
      </w:r>
      <w:r>
        <w:rPr>
          <w:rFonts w:ascii="Times New Roman" w:hAnsi="Times New Roman" w:cs="Times New Roman"/>
          <w:sz w:val="24"/>
          <w:szCs w:val="24"/>
        </w:rPr>
        <w:t xml:space="preserve"> 0 (Stres Kerja</w:t>
      </w:r>
      <w:r w:rsidRPr="00A378C4">
        <w:rPr>
          <w:rFonts w:ascii="Times New Roman" w:hAnsi="Times New Roman" w:cs="Times New Roman"/>
          <w:sz w:val="24"/>
          <w:szCs w:val="24"/>
        </w:rPr>
        <w:t>)</w:t>
      </w:r>
    </w:p>
    <w:p w:rsidR="00C759B5" w:rsidRDefault="00C759B5" w:rsidP="00C759B5">
      <w:pPr>
        <w:pStyle w:val="ListParagraph"/>
        <w:spacing w:line="480" w:lineRule="auto"/>
        <w:ind w:left="2160" w:hanging="72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16"/>
          <w:szCs w:val="16"/>
        </w:rPr>
        <w:t>1</w:t>
      </w:r>
      <w:r>
        <w:rPr>
          <w:rFonts w:ascii="Times New Roman" w:hAnsi="Times New Roman" w:cs="Times New Roman"/>
          <w:sz w:val="24"/>
          <w:szCs w:val="24"/>
        </w:rPr>
        <w:tab/>
        <w:t xml:space="preserve">=  Angka arah atau regresi yang menunjukan angka peningkatan ataupun permainan penurunan variabel </w:t>
      </w:r>
      <w:r>
        <w:rPr>
          <w:rFonts w:ascii="Times New Roman" w:hAnsi="Times New Roman" w:cs="Times New Roman"/>
          <w:sz w:val="24"/>
          <w:szCs w:val="24"/>
        </w:rPr>
        <w:lastRenderedPageBreak/>
        <w:t xml:space="preserve">dependen yang didasarkan pada variabel independen bila b (+) maka naik, dan bila (-) maka terjadi penurunan. </w:t>
      </w:r>
    </w:p>
    <w:p w:rsidR="00C759B5" w:rsidRDefault="00C759B5" w:rsidP="00C759B5">
      <w:pPr>
        <w:pStyle w:val="ListParagraph"/>
        <w:spacing w:line="480" w:lineRule="auto"/>
        <w:ind w:left="2160" w:hanging="720"/>
        <w:jc w:val="both"/>
        <w:rPr>
          <w:rFonts w:ascii="Times New Roman" w:hAnsi="Times New Roman" w:cs="Times New Roman"/>
          <w:sz w:val="24"/>
          <w:szCs w:val="24"/>
        </w:rPr>
      </w:pPr>
      <w:r>
        <w:rPr>
          <w:rFonts w:ascii="Times New Roman" w:hAnsi="Times New Roman" w:cs="Times New Roman"/>
          <w:sz w:val="24"/>
          <w:szCs w:val="24"/>
        </w:rPr>
        <w:t>B</w:t>
      </w:r>
      <w:r w:rsidRPr="0011615B">
        <w:rPr>
          <w:rFonts w:ascii="Times New Roman" w:hAnsi="Times New Roman" w:cs="Times New Roman"/>
          <w:sz w:val="24"/>
          <w:szCs w:val="24"/>
          <w:vertAlign w:val="subscript"/>
        </w:rPr>
        <w:t>2</w:t>
      </w:r>
      <w:r>
        <w:rPr>
          <w:rFonts w:ascii="Times New Roman" w:hAnsi="Times New Roman" w:cs="Times New Roman"/>
          <w:sz w:val="24"/>
          <w:szCs w:val="24"/>
        </w:rPr>
        <w:tab/>
        <w:t>= Koefisien Regresi Stres Kerja</w:t>
      </w:r>
    </w:p>
    <w:p w:rsidR="00C759B5" w:rsidRDefault="00C759B5" w:rsidP="00C759B5">
      <w:pPr>
        <w:pStyle w:val="ListParagraph"/>
        <w:spacing w:line="480" w:lineRule="auto"/>
        <w:ind w:left="2160" w:hanging="720"/>
        <w:jc w:val="both"/>
        <w:rPr>
          <w:rFonts w:ascii="Times New Roman" w:hAnsi="Times New Roman" w:cs="Times New Roman"/>
          <w:sz w:val="24"/>
          <w:szCs w:val="24"/>
        </w:rPr>
      </w:pPr>
      <w:r>
        <w:rPr>
          <w:rFonts w:ascii="Times New Roman" w:hAnsi="Times New Roman" w:cs="Times New Roman"/>
          <w:sz w:val="24"/>
          <w:szCs w:val="24"/>
        </w:rPr>
        <w:t>X</w:t>
      </w:r>
      <w:r w:rsidRPr="0011615B">
        <w:rPr>
          <w:rFonts w:ascii="Times New Roman" w:hAnsi="Times New Roman" w:cs="Times New Roman"/>
          <w:sz w:val="24"/>
          <w:szCs w:val="24"/>
          <w:vertAlign w:val="subscript"/>
        </w:rPr>
        <w:t>1</w:t>
      </w:r>
      <w:r>
        <w:rPr>
          <w:rFonts w:ascii="Times New Roman" w:hAnsi="Times New Roman" w:cs="Times New Roman"/>
          <w:sz w:val="24"/>
          <w:szCs w:val="24"/>
        </w:rPr>
        <w:tab/>
        <w:t>= Lingkungan Kerja</w:t>
      </w:r>
    </w:p>
    <w:p w:rsidR="00C759B5" w:rsidRPr="00A378C4" w:rsidRDefault="00C759B5" w:rsidP="00C759B5">
      <w:pPr>
        <w:pStyle w:val="ListParagraph"/>
        <w:spacing w:line="480" w:lineRule="auto"/>
        <w:ind w:left="2160" w:hanging="720"/>
        <w:jc w:val="both"/>
        <w:rPr>
          <w:rFonts w:ascii="Times New Roman" w:hAnsi="Times New Roman" w:cs="Times New Roman"/>
          <w:sz w:val="24"/>
          <w:szCs w:val="24"/>
        </w:rPr>
      </w:pPr>
      <w:r>
        <w:rPr>
          <w:rFonts w:ascii="Times New Roman" w:hAnsi="Times New Roman" w:cs="Times New Roman"/>
          <w:sz w:val="24"/>
          <w:szCs w:val="24"/>
        </w:rPr>
        <w:t>X</w:t>
      </w:r>
      <w:r w:rsidRPr="0011615B">
        <w:rPr>
          <w:rFonts w:ascii="Times New Roman" w:hAnsi="Times New Roman" w:cs="Times New Roman"/>
          <w:sz w:val="24"/>
          <w:szCs w:val="24"/>
          <w:vertAlign w:val="subscript"/>
        </w:rPr>
        <w:t>2</w:t>
      </w:r>
      <w:r>
        <w:rPr>
          <w:rFonts w:ascii="Times New Roman" w:hAnsi="Times New Roman" w:cs="Times New Roman"/>
          <w:sz w:val="24"/>
          <w:szCs w:val="24"/>
        </w:rPr>
        <w:tab/>
        <w:t>=  Stres Kerja</w:t>
      </w:r>
    </w:p>
    <w:p w:rsidR="00C759B5" w:rsidRPr="00244A74" w:rsidRDefault="00C759B5" w:rsidP="00C759B5">
      <w:pPr>
        <w:pStyle w:val="ListParagraph"/>
        <w:spacing w:line="480" w:lineRule="auto"/>
        <w:jc w:val="both"/>
        <w:rPr>
          <w:rFonts w:ascii="Times New Roman" w:hAnsi="Times New Roman" w:cs="Times New Roman"/>
          <w:sz w:val="24"/>
          <w:szCs w:val="24"/>
        </w:rPr>
      </w:pPr>
      <w:r w:rsidRPr="00A378C4">
        <w:rPr>
          <w:rFonts w:ascii="Times New Roman" w:hAnsi="Times New Roman" w:cs="Times New Roman"/>
          <w:sz w:val="24"/>
          <w:szCs w:val="24"/>
        </w:rPr>
        <w:t>Analisis ini digunakan pe</w:t>
      </w:r>
      <w:r>
        <w:rPr>
          <w:rFonts w:ascii="Times New Roman" w:hAnsi="Times New Roman" w:cs="Times New Roman"/>
          <w:sz w:val="24"/>
          <w:szCs w:val="24"/>
        </w:rPr>
        <w:t>neliti untuk mengetahui</w:t>
      </w:r>
      <w:r w:rsidRPr="00A378C4">
        <w:rPr>
          <w:rFonts w:ascii="Times New Roman" w:hAnsi="Times New Roman" w:cs="Times New Roman"/>
          <w:sz w:val="24"/>
          <w:szCs w:val="24"/>
        </w:rPr>
        <w:t xml:space="preserve"> pengaru</w:t>
      </w:r>
      <w:r>
        <w:rPr>
          <w:rFonts w:ascii="Times New Roman" w:hAnsi="Times New Roman" w:cs="Times New Roman"/>
          <w:sz w:val="24"/>
          <w:szCs w:val="24"/>
        </w:rPr>
        <w:t>h Lingkungan Kerja dan Stres Kerja terhadap Kinerja Karyawan</w:t>
      </w:r>
      <w:r w:rsidRPr="00A378C4">
        <w:rPr>
          <w:rFonts w:ascii="Times New Roman" w:hAnsi="Times New Roman" w:cs="Times New Roman"/>
          <w:sz w:val="24"/>
          <w:szCs w:val="24"/>
        </w:rPr>
        <w:t>. Dampak dari analisis regresi adalah untuk menentukan apakah naik atau turunnya variabel independen berpengaruh terhadap variabel depende</w:t>
      </w:r>
      <w:r>
        <w:rPr>
          <w:rFonts w:ascii="Times New Roman" w:hAnsi="Times New Roman" w:cs="Times New Roman"/>
          <w:sz w:val="24"/>
          <w:szCs w:val="24"/>
        </w:rPr>
        <w:t>n.</w:t>
      </w:r>
    </w:p>
    <w:p w:rsidR="00205DB3" w:rsidRDefault="00205DB3"/>
    <w:sectPr w:rsidR="00205DB3" w:rsidSect="00C759B5">
      <w:headerReference w:type="default" r:id="rId15"/>
      <w:footerReference w:type="default" r:id="rId16"/>
      <w:footerReference w:type="first" r:id="rId17"/>
      <w:pgSz w:w="11906" w:h="16838"/>
      <w:pgMar w:top="1701" w:right="2268" w:bottom="1701" w:left="1701" w:header="708" w:footer="708" w:gutter="0"/>
      <w:pgNumType w:start="29"/>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9B5" w:rsidRDefault="00C759B5" w:rsidP="00C759B5">
      <w:pPr>
        <w:spacing w:after="0" w:line="240" w:lineRule="auto"/>
      </w:pPr>
      <w:r>
        <w:separator/>
      </w:r>
    </w:p>
  </w:endnote>
  <w:endnote w:type="continuationSeparator" w:id="0">
    <w:p w:rsidR="00C759B5" w:rsidRDefault="00C759B5" w:rsidP="00C75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9B5" w:rsidRDefault="00C759B5">
    <w:pPr>
      <w:pStyle w:val="Footer"/>
      <w:jc w:val="center"/>
    </w:pPr>
  </w:p>
  <w:p w:rsidR="00C759B5" w:rsidRDefault="00C759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0332371"/>
      <w:docPartObj>
        <w:docPartGallery w:val="Page Numbers (Bottom of Page)"/>
        <w:docPartUnique/>
      </w:docPartObj>
    </w:sdtPr>
    <w:sdtEndPr>
      <w:rPr>
        <w:noProof/>
      </w:rPr>
    </w:sdtEndPr>
    <w:sdtContent>
      <w:p w:rsidR="00C759B5" w:rsidRDefault="00C759B5">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rsidR="00C759B5" w:rsidRDefault="00C759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9B5" w:rsidRDefault="00C759B5" w:rsidP="00C759B5">
      <w:pPr>
        <w:spacing w:after="0" w:line="240" w:lineRule="auto"/>
      </w:pPr>
      <w:r>
        <w:separator/>
      </w:r>
    </w:p>
  </w:footnote>
  <w:footnote w:type="continuationSeparator" w:id="0">
    <w:p w:rsidR="00C759B5" w:rsidRDefault="00C759B5" w:rsidP="00C759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7263351"/>
      <w:docPartObj>
        <w:docPartGallery w:val="Page Numbers (Top of Page)"/>
        <w:docPartUnique/>
      </w:docPartObj>
    </w:sdtPr>
    <w:sdtEndPr>
      <w:rPr>
        <w:noProof/>
      </w:rPr>
    </w:sdtEndPr>
    <w:sdtContent>
      <w:p w:rsidR="00C759B5" w:rsidRDefault="00C759B5">
        <w:pPr>
          <w:pStyle w:val="Header"/>
          <w:jc w:val="right"/>
        </w:pPr>
        <w:r>
          <w:fldChar w:fldCharType="begin"/>
        </w:r>
        <w:r>
          <w:instrText xml:space="preserve"> PAGE   \* MERGEFORMAT </w:instrText>
        </w:r>
        <w:r>
          <w:fldChar w:fldCharType="separate"/>
        </w:r>
        <w:r>
          <w:rPr>
            <w:noProof/>
          </w:rPr>
          <w:t>61</w:t>
        </w:r>
        <w:r>
          <w:rPr>
            <w:noProof/>
          </w:rPr>
          <w:fldChar w:fldCharType="end"/>
        </w:r>
      </w:p>
    </w:sdtContent>
  </w:sdt>
  <w:p w:rsidR="00C759B5" w:rsidRDefault="00C759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6E45AAE"/>
    <w:lvl w:ilvl="0">
      <w:numFmt w:val="decimal"/>
      <w:lvlText w:val="*"/>
      <w:lvlJc w:val="left"/>
    </w:lvl>
  </w:abstractNum>
  <w:abstractNum w:abstractNumId="1">
    <w:nsid w:val="02650A03"/>
    <w:multiLevelType w:val="hybridMultilevel"/>
    <w:tmpl w:val="3CE8FAE6"/>
    <w:lvl w:ilvl="0" w:tplc="0A7E0168">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2C613EE"/>
    <w:multiLevelType w:val="hybridMultilevel"/>
    <w:tmpl w:val="D918F130"/>
    <w:lvl w:ilvl="0" w:tplc="04210015">
      <w:start w:val="1"/>
      <w:numFmt w:val="upperLetter"/>
      <w:lvlText w:val="%1."/>
      <w:lvlJc w:val="left"/>
      <w:pPr>
        <w:ind w:left="2880" w:hanging="360"/>
      </w:p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3">
    <w:nsid w:val="0FE0441F"/>
    <w:multiLevelType w:val="hybridMultilevel"/>
    <w:tmpl w:val="18EEB910"/>
    <w:lvl w:ilvl="0" w:tplc="0A7E0168">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0607399"/>
    <w:multiLevelType w:val="hybridMultilevel"/>
    <w:tmpl w:val="7DC2DBD6"/>
    <w:lvl w:ilvl="0" w:tplc="0A7E0168">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2B7193E"/>
    <w:multiLevelType w:val="hybridMultilevel"/>
    <w:tmpl w:val="40127092"/>
    <w:lvl w:ilvl="0" w:tplc="0421000F">
      <w:start w:val="1"/>
      <w:numFmt w:val="decimal"/>
      <w:lvlText w:val="%1."/>
      <w:lvlJc w:val="left"/>
      <w:pPr>
        <w:ind w:left="927" w:hanging="360"/>
      </w:p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6">
    <w:nsid w:val="13822134"/>
    <w:multiLevelType w:val="hybridMultilevel"/>
    <w:tmpl w:val="F874064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17D21A03"/>
    <w:multiLevelType w:val="hybridMultilevel"/>
    <w:tmpl w:val="D4207444"/>
    <w:lvl w:ilvl="0" w:tplc="0421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94B1553"/>
    <w:multiLevelType w:val="hybridMultilevel"/>
    <w:tmpl w:val="BF84DC78"/>
    <w:lvl w:ilvl="0" w:tplc="AD401B1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9632BBD"/>
    <w:multiLevelType w:val="hybridMultilevel"/>
    <w:tmpl w:val="1F94D89A"/>
    <w:lvl w:ilvl="0" w:tplc="04210017">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B6954BF"/>
    <w:multiLevelType w:val="hybridMultilevel"/>
    <w:tmpl w:val="1E5881C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F931442"/>
    <w:multiLevelType w:val="hybridMultilevel"/>
    <w:tmpl w:val="951A77E2"/>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2">
    <w:nsid w:val="21660784"/>
    <w:multiLevelType w:val="hybridMultilevel"/>
    <w:tmpl w:val="69C8A03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8AC771E"/>
    <w:multiLevelType w:val="hybridMultilevel"/>
    <w:tmpl w:val="451254B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4">
    <w:nsid w:val="2B67537D"/>
    <w:multiLevelType w:val="hybridMultilevel"/>
    <w:tmpl w:val="803851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1BA6CE1"/>
    <w:multiLevelType w:val="hybridMultilevel"/>
    <w:tmpl w:val="C1D4811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B7E0E6F"/>
    <w:multiLevelType w:val="hybridMultilevel"/>
    <w:tmpl w:val="D73838FA"/>
    <w:lvl w:ilvl="0" w:tplc="D7C2A8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C0E2322"/>
    <w:multiLevelType w:val="hybridMultilevel"/>
    <w:tmpl w:val="E774CC90"/>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8">
    <w:nsid w:val="46D94915"/>
    <w:multiLevelType w:val="hybridMultilevel"/>
    <w:tmpl w:val="11AC3A40"/>
    <w:lvl w:ilvl="0" w:tplc="AD401B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84B339F"/>
    <w:multiLevelType w:val="hybridMultilevel"/>
    <w:tmpl w:val="7EF4D4E8"/>
    <w:lvl w:ilvl="0" w:tplc="623035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91869B1"/>
    <w:multiLevelType w:val="hybridMultilevel"/>
    <w:tmpl w:val="4D96E6D8"/>
    <w:lvl w:ilvl="0" w:tplc="0A7E0168">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9463848"/>
    <w:multiLevelType w:val="hybridMultilevel"/>
    <w:tmpl w:val="9FDA097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9C12A31"/>
    <w:multiLevelType w:val="hybridMultilevel"/>
    <w:tmpl w:val="A98A9A0C"/>
    <w:lvl w:ilvl="0" w:tplc="0A7E0168">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4A7A5F25"/>
    <w:multiLevelType w:val="hybridMultilevel"/>
    <w:tmpl w:val="DDC446F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4C38369B"/>
    <w:multiLevelType w:val="hybridMultilevel"/>
    <w:tmpl w:val="415CD3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CF212CA"/>
    <w:multiLevelType w:val="hybridMultilevel"/>
    <w:tmpl w:val="B7AE3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6923A0"/>
    <w:multiLevelType w:val="hybridMultilevel"/>
    <w:tmpl w:val="B8F878E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57075A4"/>
    <w:multiLevelType w:val="hybridMultilevel"/>
    <w:tmpl w:val="C26A075C"/>
    <w:lvl w:ilvl="0" w:tplc="04210015">
      <w:start w:val="1"/>
      <w:numFmt w:val="upperLetter"/>
      <w:lvlText w:val="%1."/>
      <w:lvlJc w:val="left"/>
      <w:pPr>
        <w:ind w:left="2880" w:hanging="360"/>
      </w:p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28">
    <w:nsid w:val="590613A0"/>
    <w:multiLevelType w:val="hybridMultilevel"/>
    <w:tmpl w:val="8BEC693C"/>
    <w:lvl w:ilvl="0" w:tplc="0A7E0168">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5A9420AB"/>
    <w:multiLevelType w:val="hybridMultilevel"/>
    <w:tmpl w:val="B21EC19A"/>
    <w:lvl w:ilvl="0" w:tplc="AD401B1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5A9E3429"/>
    <w:multiLevelType w:val="hybridMultilevel"/>
    <w:tmpl w:val="2E9C70F0"/>
    <w:lvl w:ilvl="0" w:tplc="0409000F">
      <w:start w:val="1"/>
      <w:numFmt w:val="decimal"/>
      <w:lvlText w:val="%1."/>
      <w:lvlJc w:val="left"/>
      <w:pPr>
        <w:ind w:left="644"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31">
    <w:nsid w:val="5BFD368D"/>
    <w:multiLevelType w:val="hybridMultilevel"/>
    <w:tmpl w:val="1E5881C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61704FBA"/>
    <w:multiLevelType w:val="hybridMultilevel"/>
    <w:tmpl w:val="6C9C11C4"/>
    <w:lvl w:ilvl="0" w:tplc="EA206FD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3754B7C"/>
    <w:multiLevelType w:val="hybridMultilevel"/>
    <w:tmpl w:val="14042D3C"/>
    <w:lvl w:ilvl="0" w:tplc="04210015">
      <w:start w:val="1"/>
      <w:numFmt w:val="upp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34">
    <w:nsid w:val="661B66F8"/>
    <w:multiLevelType w:val="hybridMultilevel"/>
    <w:tmpl w:val="08E8E83E"/>
    <w:lvl w:ilvl="0" w:tplc="AD401B1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668C5AAA"/>
    <w:multiLevelType w:val="hybridMultilevel"/>
    <w:tmpl w:val="5C245BB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680F5890"/>
    <w:multiLevelType w:val="hybridMultilevel"/>
    <w:tmpl w:val="96606B6E"/>
    <w:lvl w:ilvl="0" w:tplc="0421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7">
    <w:nsid w:val="69175F86"/>
    <w:multiLevelType w:val="hybridMultilevel"/>
    <w:tmpl w:val="691856AA"/>
    <w:lvl w:ilvl="0" w:tplc="0A7E0168">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69F2480D"/>
    <w:multiLevelType w:val="hybridMultilevel"/>
    <w:tmpl w:val="02A6DEA8"/>
    <w:lvl w:ilvl="0" w:tplc="763651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146685D"/>
    <w:multiLevelType w:val="hybridMultilevel"/>
    <w:tmpl w:val="102CC6F4"/>
    <w:lvl w:ilvl="0" w:tplc="AD401B1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72E6225D"/>
    <w:multiLevelType w:val="hybridMultilevel"/>
    <w:tmpl w:val="881888A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76E466BB"/>
    <w:multiLevelType w:val="hybridMultilevel"/>
    <w:tmpl w:val="61627286"/>
    <w:lvl w:ilvl="0" w:tplc="AD401B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2">
    <w:abstractNumId w:val="24"/>
  </w:num>
  <w:num w:numId="3">
    <w:abstractNumId w:val="41"/>
  </w:num>
  <w:num w:numId="4">
    <w:abstractNumId w:val="25"/>
  </w:num>
  <w:num w:numId="5">
    <w:abstractNumId w:val="32"/>
  </w:num>
  <w:num w:numId="6">
    <w:abstractNumId w:val="7"/>
  </w:num>
  <w:num w:numId="7">
    <w:abstractNumId w:val="16"/>
  </w:num>
  <w:num w:numId="8">
    <w:abstractNumId w:val="18"/>
  </w:num>
  <w:num w:numId="9">
    <w:abstractNumId w:val="19"/>
  </w:num>
  <w:num w:numId="10">
    <w:abstractNumId w:val="38"/>
  </w:num>
  <w:num w:numId="11">
    <w:abstractNumId w:val="9"/>
  </w:num>
  <w:num w:numId="12">
    <w:abstractNumId w:val="30"/>
  </w:num>
  <w:num w:numId="13">
    <w:abstractNumId w:val="15"/>
  </w:num>
  <w:num w:numId="14">
    <w:abstractNumId w:val="6"/>
  </w:num>
  <w:num w:numId="15">
    <w:abstractNumId w:val="34"/>
  </w:num>
  <w:num w:numId="16">
    <w:abstractNumId w:val="36"/>
  </w:num>
  <w:num w:numId="17">
    <w:abstractNumId w:val="12"/>
  </w:num>
  <w:num w:numId="18">
    <w:abstractNumId w:val="5"/>
  </w:num>
  <w:num w:numId="19">
    <w:abstractNumId w:val="23"/>
  </w:num>
  <w:num w:numId="20">
    <w:abstractNumId w:val="14"/>
  </w:num>
  <w:num w:numId="21">
    <w:abstractNumId w:val="26"/>
  </w:num>
  <w:num w:numId="22">
    <w:abstractNumId w:val="21"/>
  </w:num>
  <w:num w:numId="23">
    <w:abstractNumId w:val="40"/>
  </w:num>
  <w:num w:numId="24">
    <w:abstractNumId w:val="35"/>
  </w:num>
  <w:num w:numId="25">
    <w:abstractNumId w:val="11"/>
  </w:num>
  <w:num w:numId="26">
    <w:abstractNumId w:val="29"/>
  </w:num>
  <w:num w:numId="27">
    <w:abstractNumId w:val="31"/>
  </w:num>
  <w:num w:numId="28">
    <w:abstractNumId w:val="10"/>
  </w:num>
  <w:num w:numId="29">
    <w:abstractNumId w:val="8"/>
  </w:num>
  <w:num w:numId="30">
    <w:abstractNumId w:val="13"/>
  </w:num>
  <w:num w:numId="31">
    <w:abstractNumId w:val="17"/>
  </w:num>
  <w:num w:numId="32">
    <w:abstractNumId w:val="27"/>
  </w:num>
  <w:num w:numId="33">
    <w:abstractNumId w:val="33"/>
  </w:num>
  <w:num w:numId="34">
    <w:abstractNumId w:val="2"/>
  </w:num>
  <w:num w:numId="35">
    <w:abstractNumId w:val="37"/>
  </w:num>
  <w:num w:numId="36">
    <w:abstractNumId w:val="1"/>
  </w:num>
  <w:num w:numId="37">
    <w:abstractNumId w:val="28"/>
  </w:num>
  <w:num w:numId="38">
    <w:abstractNumId w:val="22"/>
  </w:num>
  <w:num w:numId="39">
    <w:abstractNumId w:val="4"/>
  </w:num>
  <w:num w:numId="40">
    <w:abstractNumId w:val="39"/>
  </w:num>
  <w:num w:numId="41">
    <w:abstractNumId w:val="20"/>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9B5"/>
    <w:rsid w:val="00205DB3"/>
    <w:rsid w:val="00C759B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9B5"/>
  </w:style>
  <w:style w:type="paragraph" w:styleId="Heading1">
    <w:name w:val="heading 1"/>
    <w:aliases w:val="1. bab"/>
    <w:basedOn w:val="Normal"/>
    <w:next w:val="Normal"/>
    <w:link w:val="Heading1Char"/>
    <w:uiPriority w:val="9"/>
    <w:qFormat/>
    <w:rsid w:val="00C759B5"/>
    <w:pPr>
      <w:keepNext/>
      <w:keepLines/>
      <w:spacing w:before="480" w:after="0" w:line="240" w:lineRule="auto"/>
      <w:jc w:val="center"/>
      <w:outlineLvl w:val="0"/>
    </w:pPr>
    <w:rPr>
      <w:rFonts w:ascii="Times New Roman" w:eastAsiaTheme="majorEastAsia" w:hAnsi="Times New Roman" w:cstheme="majorBidi"/>
      <w:b/>
      <w:bCs/>
      <w:color w:val="000000" w:themeColor="text1"/>
      <w:sz w:val="28"/>
      <w:szCs w:val="24"/>
      <w:lang w:val="en-US"/>
    </w:rPr>
  </w:style>
  <w:style w:type="paragraph" w:styleId="Heading2">
    <w:name w:val="heading 2"/>
    <w:basedOn w:val="Normal"/>
    <w:next w:val="Normal"/>
    <w:link w:val="Heading2Char"/>
    <w:uiPriority w:val="9"/>
    <w:unhideWhenUsed/>
    <w:qFormat/>
    <w:rsid w:val="00C759B5"/>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bab Char"/>
    <w:basedOn w:val="DefaultParagraphFont"/>
    <w:link w:val="Heading1"/>
    <w:uiPriority w:val="9"/>
    <w:rsid w:val="00C759B5"/>
    <w:rPr>
      <w:rFonts w:ascii="Times New Roman" w:eastAsiaTheme="majorEastAsia" w:hAnsi="Times New Roman" w:cstheme="majorBidi"/>
      <w:b/>
      <w:bCs/>
      <w:color w:val="000000" w:themeColor="text1"/>
      <w:sz w:val="28"/>
      <w:szCs w:val="24"/>
      <w:lang w:val="en-US"/>
    </w:rPr>
  </w:style>
  <w:style w:type="character" w:customStyle="1" w:styleId="Heading2Char">
    <w:name w:val="Heading 2 Char"/>
    <w:basedOn w:val="DefaultParagraphFont"/>
    <w:link w:val="Heading2"/>
    <w:uiPriority w:val="9"/>
    <w:rsid w:val="00C759B5"/>
    <w:rPr>
      <w:rFonts w:ascii="Times New Roman" w:eastAsiaTheme="majorEastAsia" w:hAnsi="Times New Roman" w:cstheme="majorBidi"/>
      <w:b/>
      <w:bCs/>
      <w:sz w:val="24"/>
      <w:szCs w:val="26"/>
    </w:rPr>
  </w:style>
  <w:style w:type="character" w:styleId="Hyperlink">
    <w:name w:val="Hyperlink"/>
    <w:basedOn w:val="DefaultParagraphFont"/>
    <w:uiPriority w:val="99"/>
    <w:unhideWhenUsed/>
    <w:rsid w:val="00C759B5"/>
    <w:rPr>
      <w:color w:val="0000FF" w:themeColor="hyperlink"/>
      <w:u w:val="single"/>
    </w:rPr>
  </w:style>
  <w:style w:type="paragraph" w:styleId="BalloonText">
    <w:name w:val="Balloon Text"/>
    <w:basedOn w:val="Normal"/>
    <w:link w:val="BalloonTextChar"/>
    <w:uiPriority w:val="99"/>
    <w:semiHidden/>
    <w:unhideWhenUsed/>
    <w:rsid w:val="00C75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9B5"/>
    <w:rPr>
      <w:rFonts w:ascii="Tahoma" w:hAnsi="Tahoma" w:cs="Tahoma"/>
      <w:sz w:val="16"/>
      <w:szCs w:val="16"/>
    </w:rPr>
  </w:style>
  <w:style w:type="paragraph" w:styleId="DocumentMap">
    <w:name w:val="Document Map"/>
    <w:basedOn w:val="Normal"/>
    <w:link w:val="DocumentMapChar"/>
    <w:uiPriority w:val="99"/>
    <w:semiHidden/>
    <w:unhideWhenUsed/>
    <w:rsid w:val="00C759B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759B5"/>
    <w:rPr>
      <w:rFonts w:ascii="Tahoma" w:hAnsi="Tahoma" w:cs="Tahoma"/>
      <w:sz w:val="16"/>
      <w:szCs w:val="16"/>
    </w:rPr>
  </w:style>
  <w:style w:type="table" w:styleId="TableGrid">
    <w:name w:val="Table Grid"/>
    <w:basedOn w:val="TableNormal"/>
    <w:uiPriority w:val="59"/>
    <w:rsid w:val="00C7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C759B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C75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B5"/>
  </w:style>
  <w:style w:type="paragraph" w:styleId="Footer">
    <w:name w:val="footer"/>
    <w:basedOn w:val="Normal"/>
    <w:link w:val="FooterChar"/>
    <w:uiPriority w:val="99"/>
    <w:unhideWhenUsed/>
    <w:rsid w:val="00C75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B5"/>
  </w:style>
  <w:style w:type="paragraph" w:styleId="ListParagraph">
    <w:name w:val="List Paragraph"/>
    <w:basedOn w:val="Normal"/>
    <w:link w:val="ListParagraphChar"/>
    <w:uiPriority w:val="34"/>
    <w:qFormat/>
    <w:rsid w:val="00C759B5"/>
    <w:pPr>
      <w:ind w:left="720"/>
      <w:contextualSpacing/>
    </w:pPr>
    <w:rPr>
      <w:rFonts w:eastAsiaTheme="minorEastAsia"/>
      <w:lang w:val="en-US"/>
    </w:rPr>
  </w:style>
  <w:style w:type="character" w:customStyle="1" w:styleId="ListParagraphChar">
    <w:name w:val="List Paragraph Char"/>
    <w:basedOn w:val="DefaultParagraphFont"/>
    <w:link w:val="ListParagraph"/>
    <w:uiPriority w:val="34"/>
    <w:rsid w:val="00C759B5"/>
    <w:rPr>
      <w:rFonts w:eastAsiaTheme="minorEastAsia"/>
      <w:lang w:val="en-US"/>
    </w:rPr>
  </w:style>
  <w:style w:type="character" w:styleId="PlaceholderText">
    <w:name w:val="Placeholder Text"/>
    <w:basedOn w:val="DefaultParagraphFont"/>
    <w:uiPriority w:val="99"/>
    <w:semiHidden/>
    <w:rsid w:val="00C759B5"/>
    <w:rPr>
      <w:color w:val="808080"/>
    </w:rPr>
  </w:style>
  <w:style w:type="paragraph" w:styleId="BodyText">
    <w:name w:val="Body Text"/>
    <w:basedOn w:val="Normal"/>
    <w:link w:val="BodyTextChar"/>
    <w:uiPriority w:val="1"/>
    <w:qFormat/>
    <w:rsid w:val="00C759B5"/>
    <w:pPr>
      <w:widowControl w:val="0"/>
      <w:autoSpaceDE w:val="0"/>
      <w:autoSpaceDN w:val="0"/>
      <w:spacing w:after="0" w:line="240" w:lineRule="auto"/>
    </w:pPr>
    <w:rPr>
      <w:rFonts w:ascii="Times New Roman" w:eastAsia="Times New Roman" w:hAnsi="Times New Roman" w:cs="Times New Roman"/>
      <w:sz w:val="24"/>
      <w:szCs w:val="24"/>
      <w:lang w:val="en-US" w:bidi="en-US"/>
    </w:rPr>
  </w:style>
  <w:style w:type="character" w:customStyle="1" w:styleId="BodyTextChar">
    <w:name w:val="Body Text Char"/>
    <w:basedOn w:val="DefaultParagraphFont"/>
    <w:link w:val="BodyText"/>
    <w:uiPriority w:val="1"/>
    <w:rsid w:val="00C759B5"/>
    <w:rPr>
      <w:rFonts w:ascii="Times New Roman" w:eastAsia="Times New Roman" w:hAnsi="Times New Roman" w:cs="Times New Roman"/>
      <w:sz w:val="24"/>
      <w:szCs w:val="24"/>
      <w:lang w:val="en-US" w:bidi="en-US"/>
    </w:rPr>
  </w:style>
  <w:style w:type="paragraph" w:styleId="Subtitle">
    <w:name w:val="Subtitle"/>
    <w:basedOn w:val="Normal"/>
    <w:next w:val="Normal"/>
    <w:link w:val="SubtitleChar"/>
    <w:uiPriority w:val="11"/>
    <w:qFormat/>
    <w:rsid w:val="00C759B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759B5"/>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C759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59B5"/>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C759B5"/>
  </w:style>
  <w:style w:type="paragraph" w:styleId="HTMLPreformatted">
    <w:name w:val="HTML Preformatted"/>
    <w:basedOn w:val="Normal"/>
    <w:link w:val="HTMLPreformattedChar"/>
    <w:uiPriority w:val="99"/>
    <w:unhideWhenUsed/>
    <w:rsid w:val="00C75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C759B5"/>
    <w:rPr>
      <w:rFonts w:ascii="Courier New" w:eastAsia="Times New Roman" w:hAnsi="Courier New" w:cs="Courier New"/>
      <w:sz w:val="20"/>
      <w:szCs w:val="20"/>
      <w:lang w:eastAsia="id-ID"/>
    </w:rPr>
  </w:style>
  <w:style w:type="table" w:customStyle="1" w:styleId="LightShading2">
    <w:name w:val="Light Shading2"/>
    <w:basedOn w:val="TableNormal"/>
    <w:uiPriority w:val="60"/>
    <w:rsid w:val="00C759B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3">
    <w:name w:val="Light Shading3"/>
    <w:basedOn w:val="TableNormal"/>
    <w:uiPriority w:val="60"/>
    <w:rsid w:val="00C759B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9B5"/>
  </w:style>
  <w:style w:type="paragraph" w:styleId="Heading1">
    <w:name w:val="heading 1"/>
    <w:aliases w:val="1. bab"/>
    <w:basedOn w:val="Normal"/>
    <w:next w:val="Normal"/>
    <w:link w:val="Heading1Char"/>
    <w:uiPriority w:val="9"/>
    <w:qFormat/>
    <w:rsid w:val="00C759B5"/>
    <w:pPr>
      <w:keepNext/>
      <w:keepLines/>
      <w:spacing w:before="480" w:after="0" w:line="240" w:lineRule="auto"/>
      <w:jc w:val="center"/>
      <w:outlineLvl w:val="0"/>
    </w:pPr>
    <w:rPr>
      <w:rFonts w:ascii="Times New Roman" w:eastAsiaTheme="majorEastAsia" w:hAnsi="Times New Roman" w:cstheme="majorBidi"/>
      <w:b/>
      <w:bCs/>
      <w:color w:val="000000" w:themeColor="text1"/>
      <w:sz w:val="28"/>
      <w:szCs w:val="24"/>
      <w:lang w:val="en-US"/>
    </w:rPr>
  </w:style>
  <w:style w:type="paragraph" w:styleId="Heading2">
    <w:name w:val="heading 2"/>
    <w:basedOn w:val="Normal"/>
    <w:next w:val="Normal"/>
    <w:link w:val="Heading2Char"/>
    <w:uiPriority w:val="9"/>
    <w:unhideWhenUsed/>
    <w:qFormat/>
    <w:rsid w:val="00C759B5"/>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bab Char"/>
    <w:basedOn w:val="DefaultParagraphFont"/>
    <w:link w:val="Heading1"/>
    <w:uiPriority w:val="9"/>
    <w:rsid w:val="00C759B5"/>
    <w:rPr>
      <w:rFonts w:ascii="Times New Roman" w:eastAsiaTheme="majorEastAsia" w:hAnsi="Times New Roman" w:cstheme="majorBidi"/>
      <w:b/>
      <w:bCs/>
      <w:color w:val="000000" w:themeColor="text1"/>
      <w:sz w:val="28"/>
      <w:szCs w:val="24"/>
      <w:lang w:val="en-US"/>
    </w:rPr>
  </w:style>
  <w:style w:type="character" w:customStyle="1" w:styleId="Heading2Char">
    <w:name w:val="Heading 2 Char"/>
    <w:basedOn w:val="DefaultParagraphFont"/>
    <w:link w:val="Heading2"/>
    <w:uiPriority w:val="9"/>
    <w:rsid w:val="00C759B5"/>
    <w:rPr>
      <w:rFonts w:ascii="Times New Roman" w:eastAsiaTheme="majorEastAsia" w:hAnsi="Times New Roman" w:cstheme="majorBidi"/>
      <w:b/>
      <w:bCs/>
      <w:sz w:val="24"/>
      <w:szCs w:val="26"/>
    </w:rPr>
  </w:style>
  <w:style w:type="character" w:styleId="Hyperlink">
    <w:name w:val="Hyperlink"/>
    <w:basedOn w:val="DefaultParagraphFont"/>
    <w:uiPriority w:val="99"/>
    <w:unhideWhenUsed/>
    <w:rsid w:val="00C759B5"/>
    <w:rPr>
      <w:color w:val="0000FF" w:themeColor="hyperlink"/>
      <w:u w:val="single"/>
    </w:rPr>
  </w:style>
  <w:style w:type="paragraph" w:styleId="BalloonText">
    <w:name w:val="Balloon Text"/>
    <w:basedOn w:val="Normal"/>
    <w:link w:val="BalloonTextChar"/>
    <w:uiPriority w:val="99"/>
    <w:semiHidden/>
    <w:unhideWhenUsed/>
    <w:rsid w:val="00C75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9B5"/>
    <w:rPr>
      <w:rFonts w:ascii="Tahoma" w:hAnsi="Tahoma" w:cs="Tahoma"/>
      <w:sz w:val="16"/>
      <w:szCs w:val="16"/>
    </w:rPr>
  </w:style>
  <w:style w:type="paragraph" w:styleId="DocumentMap">
    <w:name w:val="Document Map"/>
    <w:basedOn w:val="Normal"/>
    <w:link w:val="DocumentMapChar"/>
    <w:uiPriority w:val="99"/>
    <w:semiHidden/>
    <w:unhideWhenUsed/>
    <w:rsid w:val="00C759B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759B5"/>
    <w:rPr>
      <w:rFonts w:ascii="Tahoma" w:hAnsi="Tahoma" w:cs="Tahoma"/>
      <w:sz w:val="16"/>
      <w:szCs w:val="16"/>
    </w:rPr>
  </w:style>
  <w:style w:type="table" w:styleId="TableGrid">
    <w:name w:val="Table Grid"/>
    <w:basedOn w:val="TableNormal"/>
    <w:uiPriority w:val="59"/>
    <w:rsid w:val="00C7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C759B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C75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B5"/>
  </w:style>
  <w:style w:type="paragraph" w:styleId="Footer">
    <w:name w:val="footer"/>
    <w:basedOn w:val="Normal"/>
    <w:link w:val="FooterChar"/>
    <w:uiPriority w:val="99"/>
    <w:unhideWhenUsed/>
    <w:rsid w:val="00C75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B5"/>
  </w:style>
  <w:style w:type="paragraph" w:styleId="ListParagraph">
    <w:name w:val="List Paragraph"/>
    <w:basedOn w:val="Normal"/>
    <w:link w:val="ListParagraphChar"/>
    <w:uiPriority w:val="34"/>
    <w:qFormat/>
    <w:rsid w:val="00C759B5"/>
    <w:pPr>
      <w:ind w:left="720"/>
      <w:contextualSpacing/>
    </w:pPr>
    <w:rPr>
      <w:rFonts w:eastAsiaTheme="minorEastAsia"/>
      <w:lang w:val="en-US"/>
    </w:rPr>
  </w:style>
  <w:style w:type="character" w:customStyle="1" w:styleId="ListParagraphChar">
    <w:name w:val="List Paragraph Char"/>
    <w:basedOn w:val="DefaultParagraphFont"/>
    <w:link w:val="ListParagraph"/>
    <w:uiPriority w:val="34"/>
    <w:rsid w:val="00C759B5"/>
    <w:rPr>
      <w:rFonts w:eastAsiaTheme="minorEastAsia"/>
      <w:lang w:val="en-US"/>
    </w:rPr>
  </w:style>
  <w:style w:type="character" w:styleId="PlaceholderText">
    <w:name w:val="Placeholder Text"/>
    <w:basedOn w:val="DefaultParagraphFont"/>
    <w:uiPriority w:val="99"/>
    <w:semiHidden/>
    <w:rsid w:val="00C759B5"/>
    <w:rPr>
      <w:color w:val="808080"/>
    </w:rPr>
  </w:style>
  <w:style w:type="paragraph" w:styleId="BodyText">
    <w:name w:val="Body Text"/>
    <w:basedOn w:val="Normal"/>
    <w:link w:val="BodyTextChar"/>
    <w:uiPriority w:val="1"/>
    <w:qFormat/>
    <w:rsid w:val="00C759B5"/>
    <w:pPr>
      <w:widowControl w:val="0"/>
      <w:autoSpaceDE w:val="0"/>
      <w:autoSpaceDN w:val="0"/>
      <w:spacing w:after="0" w:line="240" w:lineRule="auto"/>
    </w:pPr>
    <w:rPr>
      <w:rFonts w:ascii="Times New Roman" w:eastAsia="Times New Roman" w:hAnsi="Times New Roman" w:cs="Times New Roman"/>
      <w:sz w:val="24"/>
      <w:szCs w:val="24"/>
      <w:lang w:val="en-US" w:bidi="en-US"/>
    </w:rPr>
  </w:style>
  <w:style w:type="character" w:customStyle="1" w:styleId="BodyTextChar">
    <w:name w:val="Body Text Char"/>
    <w:basedOn w:val="DefaultParagraphFont"/>
    <w:link w:val="BodyText"/>
    <w:uiPriority w:val="1"/>
    <w:rsid w:val="00C759B5"/>
    <w:rPr>
      <w:rFonts w:ascii="Times New Roman" w:eastAsia="Times New Roman" w:hAnsi="Times New Roman" w:cs="Times New Roman"/>
      <w:sz w:val="24"/>
      <w:szCs w:val="24"/>
      <w:lang w:val="en-US" w:bidi="en-US"/>
    </w:rPr>
  </w:style>
  <w:style w:type="paragraph" w:styleId="Subtitle">
    <w:name w:val="Subtitle"/>
    <w:basedOn w:val="Normal"/>
    <w:next w:val="Normal"/>
    <w:link w:val="SubtitleChar"/>
    <w:uiPriority w:val="11"/>
    <w:qFormat/>
    <w:rsid w:val="00C759B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759B5"/>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C759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59B5"/>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C759B5"/>
  </w:style>
  <w:style w:type="paragraph" w:styleId="HTMLPreformatted">
    <w:name w:val="HTML Preformatted"/>
    <w:basedOn w:val="Normal"/>
    <w:link w:val="HTMLPreformattedChar"/>
    <w:uiPriority w:val="99"/>
    <w:unhideWhenUsed/>
    <w:rsid w:val="00C75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C759B5"/>
    <w:rPr>
      <w:rFonts w:ascii="Courier New" w:eastAsia="Times New Roman" w:hAnsi="Courier New" w:cs="Courier New"/>
      <w:sz w:val="20"/>
      <w:szCs w:val="20"/>
      <w:lang w:eastAsia="id-ID"/>
    </w:rPr>
  </w:style>
  <w:style w:type="table" w:customStyle="1" w:styleId="LightShading2">
    <w:name w:val="Light Shading2"/>
    <w:basedOn w:val="TableNormal"/>
    <w:uiPriority w:val="60"/>
    <w:rsid w:val="00C759B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3">
    <w:name w:val="Light Shading3"/>
    <w:basedOn w:val="TableNormal"/>
    <w:uiPriority w:val="60"/>
    <w:rsid w:val="00C759B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3B8A31-94B7-47BE-9DCC-244C7305F682}"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US"/>
        </a:p>
      </dgm:t>
    </dgm:pt>
    <dgm:pt modelId="{1FE15A03-1940-408D-995A-507AE9DB7BB4}">
      <dgm:prSet phldrT="[Text]"/>
      <dgm:spPr/>
      <dgm:t>
        <a:bodyPr/>
        <a:lstStyle/>
        <a:p>
          <a:r>
            <a:rPr lang="id-ID"/>
            <a:t>Head Of Area Supervisor</a:t>
          </a:r>
        </a:p>
        <a:p>
          <a:r>
            <a:rPr lang="en-US"/>
            <a:t>Ibu. Sinta Mutiarsih</a:t>
          </a:r>
          <a:r>
            <a:rPr lang="id-ID"/>
            <a:t> </a:t>
          </a:r>
          <a:endParaRPr lang="en-US"/>
        </a:p>
      </dgm:t>
    </dgm:pt>
    <dgm:pt modelId="{12F9630D-3C3B-4C8F-950F-FFB3B119F446}" type="parTrans" cxnId="{EE0AE89C-0821-47CF-A38D-9F262942515F}">
      <dgm:prSet/>
      <dgm:spPr/>
      <dgm:t>
        <a:bodyPr/>
        <a:lstStyle/>
        <a:p>
          <a:endParaRPr lang="en-US"/>
        </a:p>
      </dgm:t>
    </dgm:pt>
    <dgm:pt modelId="{BF15DF2C-7767-40CA-AB70-F1C69F8CE1A9}" type="sibTrans" cxnId="{EE0AE89C-0821-47CF-A38D-9F262942515F}">
      <dgm:prSet/>
      <dgm:spPr/>
      <dgm:t>
        <a:bodyPr/>
        <a:lstStyle/>
        <a:p>
          <a:endParaRPr lang="en-US"/>
        </a:p>
      </dgm:t>
    </dgm:pt>
    <dgm:pt modelId="{3B02A014-3F05-4346-88D5-A6766F01729F}">
      <dgm:prSet phldrT="[Text]"/>
      <dgm:spPr/>
      <dgm:t>
        <a:bodyPr/>
        <a:lstStyle/>
        <a:p>
          <a:r>
            <a:rPr lang="id-ID"/>
            <a:t>Head Of Area Manager</a:t>
          </a:r>
        </a:p>
        <a:p>
          <a:r>
            <a:rPr lang="id-ID"/>
            <a:t>Bpk.Sefty Alpryanto </a:t>
          </a:r>
          <a:endParaRPr lang="en-US"/>
        </a:p>
      </dgm:t>
    </dgm:pt>
    <dgm:pt modelId="{8EF9DC92-214D-4187-8575-9D1AECF1ACCB}" type="parTrans" cxnId="{7E50F078-1E64-463A-82AA-41A8AA54A474}">
      <dgm:prSet/>
      <dgm:spPr/>
      <dgm:t>
        <a:bodyPr/>
        <a:lstStyle/>
        <a:p>
          <a:endParaRPr lang="en-US"/>
        </a:p>
      </dgm:t>
    </dgm:pt>
    <dgm:pt modelId="{CF549E1A-3288-41B2-AD79-181669D00B82}" type="sibTrans" cxnId="{7E50F078-1E64-463A-82AA-41A8AA54A474}">
      <dgm:prSet/>
      <dgm:spPr/>
      <dgm:t>
        <a:bodyPr/>
        <a:lstStyle/>
        <a:p>
          <a:endParaRPr lang="en-US"/>
        </a:p>
      </dgm:t>
    </dgm:pt>
    <dgm:pt modelId="{F660526A-71E7-493E-8D5A-AA30C87BDF27}">
      <dgm:prSet phldrT="[Text]"/>
      <dgm:spPr/>
      <dgm:t>
        <a:bodyPr/>
        <a:lstStyle/>
        <a:p>
          <a:r>
            <a:rPr lang="id-ID"/>
            <a:t>General manager</a:t>
          </a:r>
        </a:p>
        <a:p>
          <a:r>
            <a:rPr lang="id-ID"/>
            <a:t>Bpk.Triwahyu Anggoro</a:t>
          </a:r>
          <a:endParaRPr lang="en-US"/>
        </a:p>
      </dgm:t>
    </dgm:pt>
    <dgm:pt modelId="{B3C22A1B-786B-4C89-B217-380D8D6A358D}" type="parTrans" cxnId="{F7C11DEC-EB30-40EE-A5C4-4355176A7D4B}">
      <dgm:prSet/>
      <dgm:spPr/>
      <dgm:t>
        <a:bodyPr/>
        <a:lstStyle/>
        <a:p>
          <a:endParaRPr lang="en-US"/>
        </a:p>
      </dgm:t>
    </dgm:pt>
    <dgm:pt modelId="{AD814B68-65B0-44FE-A757-39CAB7D7A9C8}" type="sibTrans" cxnId="{F7C11DEC-EB30-40EE-A5C4-4355176A7D4B}">
      <dgm:prSet/>
      <dgm:spPr/>
      <dgm:t>
        <a:bodyPr/>
        <a:lstStyle/>
        <a:p>
          <a:endParaRPr lang="en-US"/>
        </a:p>
      </dgm:t>
    </dgm:pt>
    <dgm:pt modelId="{F2C2B55B-DA11-42C3-82AD-7C9B47A2743B}">
      <dgm:prSet phldrT="[Text]"/>
      <dgm:spPr/>
      <dgm:t>
        <a:bodyPr/>
        <a:lstStyle/>
        <a:p>
          <a:endParaRPr lang="en-US"/>
        </a:p>
      </dgm:t>
    </dgm:pt>
    <dgm:pt modelId="{740476E5-8908-4A02-9FC7-5E4A2EFAAD33}" type="parTrans" cxnId="{0A7BCF34-1052-41D6-B9D6-7CE921BE85C9}">
      <dgm:prSet/>
      <dgm:spPr/>
      <dgm:t>
        <a:bodyPr/>
        <a:lstStyle/>
        <a:p>
          <a:endParaRPr lang="en-US"/>
        </a:p>
      </dgm:t>
    </dgm:pt>
    <dgm:pt modelId="{B479A315-15F9-46F7-BBE6-0437D97DDB4F}" type="sibTrans" cxnId="{0A7BCF34-1052-41D6-B9D6-7CE921BE85C9}">
      <dgm:prSet/>
      <dgm:spPr/>
      <dgm:t>
        <a:bodyPr/>
        <a:lstStyle/>
        <a:p>
          <a:endParaRPr lang="en-US"/>
        </a:p>
      </dgm:t>
    </dgm:pt>
    <dgm:pt modelId="{7F47783A-092B-4CE9-A6D1-07DCB1740C5C}">
      <dgm:prSet phldrT="[Text]"/>
      <dgm:spPr/>
      <dgm:t>
        <a:bodyPr/>
        <a:lstStyle/>
        <a:p>
          <a:r>
            <a:rPr lang="id-ID"/>
            <a:t>MERCHAINDISER SALES </a:t>
          </a:r>
        </a:p>
        <a:p>
          <a:r>
            <a:rPr lang="id-ID"/>
            <a:t>SANI NURSAADAH</a:t>
          </a:r>
        </a:p>
      </dgm:t>
    </dgm:pt>
    <dgm:pt modelId="{A1992073-E948-4BF8-B69B-16DA485E61C9}" type="parTrans" cxnId="{52E9DA8B-7DDF-4F1E-B97B-EED78B0E90BF}">
      <dgm:prSet/>
      <dgm:spPr/>
      <dgm:t>
        <a:bodyPr/>
        <a:lstStyle/>
        <a:p>
          <a:endParaRPr lang="en-US"/>
        </a:p>
      </dgm:t>
    </dgm:pt>
    <dgm:pt modelId="{D7C75856-2BA8-4C95-9A8D-1CDECC07B0A3}" type="sibTrans" cxnId="{52E9DA8B-7DDF-4F1E-B97B-EED78B0E90BF}">
      <dgm:prSet/>
      <dgm:spPr/>
      <dgm:t>
        <a:bodyPr/>
        <a:lstStyle/>
        <a:p>
          <a:endParaRPr lang="en-US"/>
        </a:p>
      </dgm:t>
    </dgm:pt>
    <dgm:pt modelId="{ABD4FE8D-E296-4A1E-902F-691E7EBBF8FD}">
      <dgm:prSet phldrT="[Text]"/>
      <dgm:spPr/>
      <dgm:t>
        <a:bodyPr/>
        <a:lstStyle/>
        <a:p>
          <a:r>
            <a:rPr lang="id-ID"/>
            <a:t>MERCHAINDISER SALES</a:t>
          </a:r>
        </a:p>
        <a:p>
          <a:r>
            <a:rPr lang="id-ID"/>
            <a:t>DEVI ADITYA</a:t>
          </a:r>
          <a:endParaRPr lang="en-US"/>
        </a:p>
      </dgm:t>
    </dgm:pt>
    <dgm:pt modelId="{42FF69EC-B06A-4A73-B15E-62BFE1FDB778}" type="parTrans" cxnId="{F0438979-4050-4249-9E2A-3E29B3C07C5E}">
      <dgm:prSet/>
      <dgm:spPr/>
      <dgm:t>
        <a:bodyPr/>
        <a:lstStyle/>
        <a:p>
          <a:endParaRPr lang="en-US"/>
        </a:p>
      </dgm:t>
    </dgm:pt>
    <dgm:pt modelId="{C9ED227A-C752-4DE0-914D-77C74E018B8E}" type="sibTrans" cxnId="{F0438979-4050-4249-9E2A-3E29B3C07C5E}">
      <dgm:prSet/>
      <dgm:spPr/>
      <dgm:t>
        <a:bodyPr/>
        <a:lstStyle/>
        <a:p>
          <a:endParaRPr lang="en-US"/>
        </a:p>
      </dgm:t>
    </dgm:pt>
    <dgm:pt modelId="{75BA7D32-4A11-4B67-BCC1-6A57399F4E9F}">
      <dgm:prSet phldrT="[Text]"/>
      <dgm:spPr/>
      <dgm:t>
        <a:bodyPr/>
        <a:lstStyle/>
        <a:p>
          <a:r>
            <a:rPr lang="id-ID"/>
            <a:t>MERCHAINDISER SALES</a:t>
          </a:r>
        </a:p>
        <a:p>
          <a:r>
            <a:rPr lang="id-ID"/>
            <a:t>INDRA PERMANA</a:t>
          </a:r>
          <a:endParaRPr lang="en-US"/>
        </a:p>
      </dgm:t>
    </dgm:pt>
    <dgm:pt modelId="{8A11E494-09F2-4303-91A8-07FE6610BE16}" type="parTrans" cxnId="{5E5DA3EE-4216-436C-8828-5DC611CEA7D6}">
      <dgm:prSet/>
      <dgm:spPr/>
      <dgm:t>
        <a:bodyPr/>
        <a:lstStyle/>
        <a:p>
          <a:endParaRPr lang="en-US"/>
        </a:p>
      </dgm:t>
    </dgm:pt>
    <dgm:pt modelId="{9F138233-FE62-4C48-BC3D-C4308C9793D7}" type="sibTrans" cxnId="{5E5DA3EE-4216-436C-8828-5DC611CEA7D6}">
      <dgm:prSet/>
      <dgm:spPr/>
      <dgm:t>
        <a:bodyPr/>
        <a:lstStyle/>
        <a:p>
          <a:endParaRPr lang="en-US"/>
        </a:p>
      </dgm:t>
    </dgm:pt>
    <dgm:pt modelId="{BE153566-BD1D-4059-AC1E-EB36BECB0FCF}">
      <dgm:prSet/>
      <dgm:spPr/>
      <dgm:t>
        <a:bodyPr/>
        <a:lstStyle/>
        <a:p>
          <a:endParaRPr lang="en-US"/>
        </a:p>
      </dgm:t>
    </dgm:pt>
    <dgm:pt modelId="{F2900BEA-2F45-439B-8406-4AD5F251513A}" type="parTrans" cxnId="{53526CB2-8542-4B0F-828A-1B9EDF328799}">
      <dgm:prSet/>
      <dgm:spPr/>
      <dgm:t>
        <a:bodyPr/>
        <a:lstStyle/>
        <a:p>
          <a:endParaRPr lang="en-US"/>
        </a:p>
      </dgm:t>
    </dgm:pt>
    <dgm:pt modelId="{B4CDFB48-1020-45BC-9430-BE54DC3517B3}" type="sibTrans" cxnId="{53526CB2-8542-4B0F-828A-1B9EDF328799}">
      <dgm:prSet/>
      <dgm:spPr/>
      <dgm:t>
        <a:bodyPr/>
        <a:lstStyle/>
        <a:p>
          <a:endParaRPr lang="en-US"/>
        </a:p>
      </dgm:t>
    </dgm:pt>
    <dgm:pt modelId="{00CE3E3E-6A9E-41A4-9A77-AD14D3632442}" type="pres">
      <dgm:prSet presAssocID="{013B8A31-94B7-47BE-9DCC-244C7305F682}" presName="Name0" presStyleCnt="0">
        <dgm:presLayoutVars>
          <dgm:chMax val="1"/>
          <dgm:chPref val="1"/>
          <dgm:dir/>
          <dgm:animOne val="branch"/>
          <dgm:animLvl val="lvl"/>
        </dgm:presLayoutVars>
      </dgm:prSet>
      <dgm:spPr/>
      <dgm:t>
        <a:bodyPr/>
        <a:lstStyle/>
        <a:p>
          <a:endParaRPr lang="en-US"/>
        </a:p>
      </dgm:t>
    </dgm:pt>
    <dgm:pt modelId="{E36DAD52-6338-46A3-A036-84A567C4FFBD}" type="pres">
      <dgm:prSet presAssocID="{1FE15A03-1940-408D-995A-507AE9DB7BB4}" presName="textCenter" presStyleLbl="node1" presStyleIdx="0" presStyleCnt="6" custScaleX="209440"/>
      <dgm:spPr/>
      <dgm:t>
        <a:bodyPr/>
        <a:lstStyle/>
        <a:p>
          <a:endParaRPr lang="en-US"/>
        </a:p>
      </dgm:t>
    </dgm:pt>
    <dgm:pt modelId="{20480FDB-8AAE-4FED-8727-B6DD05699293}" type="pres">
      <dgm:prSet presAssocID="{1FE15A03-1940-408D-995A-507AE9DB7BB4}" presName="cycle_1" presStyleCnt="0"/>
      <dgm:spPr/>
    </dgm:pt>
    <dgm:pt modelId="{7BA8E079-C4A4-4F01-8ED7-B51C4C899C43}" type="pres">
      <dgm:prSet presAssocID="{3B02A014-3F05-4346-88D5-A6766F01729F}" presName="childCenter1" presStyleLbl="node1" presStyleIdx="1" presStyleCnt="6" custScaleX="515674"/>
      <dgm:spPr/>
      <dgm:t>
        <a:bodyPr/>
        <a:lstStyle/>
        <a:p>
          <a:endParaRPr lang="en-US"/>
        </a:p>
      </dgm:t>
    </dgm:pt>
    <dgm:pt modelId="{D6ED3B1A-EE0D-4785-B280-AA489FD2E096}" type="pres">
      <dgm:prSet presAssocID="{B3C22A1B-786B-4C89-B217-380D8D6A358D}" presName="Name141" presStyleLbl="parChTrans1D3" presStyleIdx="0" presStyleCnt="1"/>
      <dgm:spPr/>
      <dgm:t>
        <a:bodyPr/>
        <a:lstStyle/>
        <a:p>
          <a:endParaRPr lang="en-US"/>
        </a:p>
      </dgm:t>
    </dgm:pt>
    <dgm:pt modelId="{5E43FF34-5992-49D3-B7EE-4F9DA68F6F7C}" type="pres">
      <dgm:prSet presAssocID="{F660526A-71E7-493E-8D5A-AA30C87BDF27}" presName="text1" presStyleLbl="node1" presStyleIdx="2" presStyleCnt="6" custScaleX="541541" custRadScaleRad="96980">
        <dgm:presLayoutVars>
          <dgm:bulletEnabled val="1"/>
        </dgm:presLayoutVars>
      </dgm:prSet>
      <dgm:spPr/>
      <dgm:t>
        <a:bodyPr/>
        <a:lstStyle/>
        <a:p>
          <a:endParaRPr lang="en-US"/>
        </a:p>
      </dgm:t>
    </dgm:pt>
    <dgm:pt modelId="{F4FD74BB-FD44-49BA-AC04-B2F661F98354}" type="pres">
      <dgm:prSet presAssocID="{8EF9DC92-214D-4187-8575-9D1AECF1ACCB}" presName="Name144" presStyleLbl="parChTrans1D2" presStyleIdx="0" presStyleCnt="4"/>
      <dgm:spPr/>
      <dgm:t>
        <a:bodyPr/>
        <a:lstStyle/>
        <a:p>
          <a:endParaRPr lang="en-US"/>
        </a:p>
      </dgm:t>
    </dgm:pt>
    <dgm:pt modelId="{ED580E9E-18C4-496F-A75E-8196B70F848F}" type="pres">
      <dgm:prSet presAssocID="{1FE15A03-1940-408D-995A-507AE9DB7BB4}" presName="cycle_2" presStyleCnt="0"/>
      <dgm:spPr/>
    </dgm:pt>
    <dgm:pt modelId="{267033EF-2D6F-4C9F-A215-3660A8900389}" type="pres">
      <dgm:prSet presAssocID="{ABD4FE8D-E296-4A1E-902F-691E7EBBF8FD}" presName="childCenter2" presStyleLbl="node1" presStyleIdx="3" presStyleCnt="6" custScaleX="332671" custScaleY="154585" custLinFactNeighborX="27280"/>
      <dgm:spPr/>
      <dgm:t>
        <a:bodyPr/>
        <a:lstStyle/>
        <a:p>
          <a:endParaRPr lang="en-US"/>
        </a:p>
      </dgm:t>
    </dgm:pt>
    <dgm:pt modelId="{50C60AE8-24A6-4E73-869F-AF00E15C698B}" type="pres">
      <dgm:prSet presAssocID="{42FF69EC-B06A-4A73-B15E-62BFE1FDB778}" presName="Name221" presStyleLbl="parChTrans1D2" presStyleIdx="1" presStyleCnt="4"/>
      <dgm:spPr/>
      <dgm:t>
        <a:bodyPr/>
        <a:lstStyle/>
        <a:p>
          <a:endParaRPr lang="en-US"/>
        </a:p>
      </dgm:t>
    </dgm:pt>
    <dgm:pt modelId="{1856B48B-640F-4A64-900B-9E1798455706}" type="pres">
      <dgm:prSet presAssocID="{1FE15A03-1940-408D-995A-507AE9DB7BB4}" presName="cycle_3" presStyleCnt="0"/>
      <dgm:spPr/>
    </dgm:pt>
    <dgm:pt modelId="{F4F2190B-F1E2-4754-A804-89F08CEDF00A}" type="pres">
      <dgm:prSet presAssocID="{75BA7D32-4A11-4B67-BCC1-6A57399F4E9F}" presName="childCenter3" presStyleLbl="node1" presStyleIdx="4" presStyleCnt="6" custScaleX="436425" custScaleY="162332"/>
      <dgm:spPr/>
      <dgm:t>
        <a:bodyPr/>
        <a:lstStyle/>
        <a:p>
          <a:endParaRPr lang="en-US"/>
        </a:p>
      </dgm:t>
    </dgm:pt>
    <dgm:pt modelId="{023A7980-E0F5-4ED4-A406-1AC97EA93611}" type="pres">
      <dgm:prSet presAssocID="{8A11E494-09F2-4303-91A8-07FE6610BE16}" presName="Name288" presStyleLbl="parChTrans1D2" presStyleIdx="2" presStyleCnt="4"/>
      <dgm:spPr/>
      <dgm:t>
        <a:bodyPr/>
        <a:lstStyle/>
        <a:p>
          <a:endParaRPr lang="en-US"/>
        </a:p>
      </dgm:t>
    </dgm:pt>
    <dgm:pt modelId="{6CEEBEA3-485D-4AB9-B5CA-9E4D60F4CECC}" type="pres">
      <dgm:prSet presAssocID="{1FE15A03-1940-408D-995A-507AE9DB7BB4}" presName="cycle_4" presStyleCnt="0"/>
      <dgm:spPr/>
    </dgm:pt>
    <dgm:pt modelId="{228C7A51-4D37-4F5C-8E3A-27D8F6464D9A}" type="pres">
      <dgm:prSet presAssocID="{7F47783A-092B-4CE9-A6D1-07DCB1740C5C}" presName="childCenter4" presStyleLbl="node1" presStyleIdx="5" presStyleCnt="6" custScaleX="395141" custScaleY="153607" custLinFactNeighborX="-31644" custLinFactNeighborY="1637"/>
      <dgm:spPr/>
      <dgm:t>
        <a:bodyPr/>
        <a:lstStyle/>
        <a:p>
          <a:endParaRPr lang="en-US"/>
        </a:p>
      </dgm:t>
    </dgm:pt>
    <dgm:pt modelId="{679E8F7D-2D8B-453D-BF9D-B0F9AA3FF8D2}" type="pres">
      <dgm:prSet presAssocID="{A1992073-E948-4BF8-B69B-16DA485E61C9}" presName="Name345" presStyleLbl="parChTrans1D2" presStyleIdx="3" presStyleCnt="4"/>
      <dgm:spPr/>
      <dgm:t>
        <a:bodyPr/>
        <a:lstStyle/>
        <a:p>
          <a:endParaRPr lang="en-US"/>
        </a:p>
      </dgm:t>
    </dgm:pt>
  </dgm:ptLst>
  <dgm:cxnLst>
    <dgm:cxn modelId="{D8E24133-5A68-43CE-BFBF-F72BAAB2972D}" type="presOf" srcId="{8EF9DC92-214D-4187-8575-9D1AECF1ACCB}" destId="{F4FD74BB-FD44-49BA-AC04-B2F661F98354}" srcOrd="0" destOrd="0" presId="urn:microsoft.com/office/officeart/2008/layout/RadialCluster"/>
    <dgm:cxn modelId="{F0438979-4050-4249-9E2A-3E29B3C07C5E}" srcId="{1FE15A03-1940-408D-995A-507AE9DB7BB4}" destId="{ABD4FE8D-E296-4A1E-902F-691E7EBBF8FD}" srcOrd="1" destOrd="0" parTransId="{42FF69EC-B06A-4A73-B15E-62BFE1FDB778}" sibTransId="{C9ED227A-C752-4DE0-914D-77C74E018B8E}"/>
    <dgm:cxn modelId="{0434E59E-01A0-4F9D-BBC6-710753BD4F79}" type="presOf" srcId="{ABD4FE8D-E296-4A1E-902F-691E7EBBF8FD}" destId="{267033EF-2D6F-4C9F-A215-3660A8900389}" srcOrd="0" destOrd="0" presId="urn:microsoft.com/office/officeart/2008/layout/RadialCluster"/>
    <dgm:cxn modelId="{5E5DA3EE-4216-436C-8828-5DC611CEA7D6}" srcId="{1FE15A03-1940-408D-995A-507AE9DB7BB4}" destId="{75BA7D32-4A11-4B67-BCC1-6A57399F4E9F}" srcOrd="2" destOrd="0" parTransId="{8A11E494-09F2-4303-91A8-07FE6610BE16}" sibTransId="{9F138233-FE62-4C48-BC3D-C4308C9793D7}"/>
    <dgm:cxn modelId="{F7C11DEC-EB30-40EE-A5C4-4355176A7D4B}" srcId="{3B02A014-3F05-4346-88D5-A6766F01729F}" destId="{F660526A-71E7-493E-8D5A-AA30C87BDF27}" srcOrd="0" destOrd="0" parTransId="{B3C22A1B-786B-4C89-B217-380D8D6A358D}" sibTransId="{AD814B68-65B0-44FE-A757-39CAB7D7A9C8}"/>
    <dgm:cxn modelId="{0A7BCF34-1052-41D6-B9D6-7CE921BE85C9}" srcId="{013B8A31-94B7-47BE-9DCC-244C7305F682}" destId="{F2C2B55B-DA11-42C3-82AD-7C9B47A2743B}" srcOrd="2" destOrd="0" parTransId="{740476E5-8908-4A02-9FC7-5E4A2EFAAD33}" sibTransId="{B479A315-15F9-46F7-BBE6-0437D97DDB4F}"/>
    <dgm:cxn modelId="{C511B298-881A-48A4-9E66-04D0F0EC1EF7}" type="presOf" srcId="{1FE15A03-1940-408D-995A-507AE9DB7BB4}" destId="{E36DAD52-6338-46A3-A036-84A567C4FFBD}" srcOrd="0" destOrd="0" presId="urn:microsoft.com/office/officeart/2008/layout/RadialCluster"/>
    <dgm:cxn modelId="{E574B163-CCCA-4848-BD53-8955E4500255}" type="presOf" srcId="{B3C22A1B-786B-4C89-B217-380D8D6A358D}" destId="{D6ED3B1A-EE0D-4785-B280-AA489FD2E096}" srcOrd="0" destOrd="0" presId="urn:microsoft.com/office/officeart/2008/layout/RadialCluster"/>
    <dgm:cxn modelId="{53526CB2-8542-4B0F-828A-1B9EDF328799}" srcId="{013B8A31-94B7-47BE-9DCC-244C7305F682}" destId="{BE153566-BD1D-4059-AC1E-EB36BECB0FCF}" srcOrd="1" destOrd="0" parTransId="{F2900BEA-2F45-439B-8406-4AD5F251513A}" sibTransId="{B4CDFB48-1020-45BC-9430-BE54DC3517B3}"/>
    <dgm:cxn modelId="{9F5F7442-17D6-4B26-ABFA-38E1B5C53314}" type="presOf" srcId="{8A11E494-09F2-4303-91A8-07FE6610BE16}" destId="{023A7980-E0F5-4ED4-A406-1AC97EA93611}" srcOrd="0" destOrd="0" presId="urn:microsoft.com/office/officeart/2008/layout/RadialCluster"/>
    <dgm:cxn modelId="{EE0AE89C-0821-47CF-A38D-9F262942515F}" srcId="{013B8A31-94B7-47BE-9DCC-244C7305F682}" destId="{1FE15A03-1940-408D-995A-507AE9DB7BB4}" srcOrd="0" destOrd="0" parTransId="{12F9630D-3C3B-4C8F-950F-FFB3B119F446}" sibTransId="{BF15DF2C-7767-40CA-AB70-F1C69F8CE1A9}"/>
    <dgm:cxn modelId="{52E9DA8B-7DDF-4F1E-B97B-EED78B0E90BF}" srcId="{1FE15A03-1940-408D-995A-507AE9DB7BB4}" destId="{7F47783A-092B-4CE9-A6D1-07DCB1740C5C}" srcOrd="3" destOrd="0" parTransId="{A1992073-E948-4BF8-B69B-16DA485E61C9}" sibTransId="{D7C75856-2BA8-4C95-9A8D-1CDECC07B0A3}"/>
    <dgm:cxn modelId="{7E50F078-1E64-463A-82AA-41A8AA54A474}" srcId="{1FE15A03-1940-408D-995A-507AE9DB7BB4}" destId="{3B02A014-3F05-4346-88D5-A6766F01729F}" srcOrd="0" destOrd="0" parTransId="{8EF9DC92-214D-4187-8575-9D1AECF1ACCB}" sibTransId="{CF549E1A-3288-41B2-AD79-181669D00B82}"/>
    <dgm:cxn modelId="{4E39ED83-4350-4A83-8E5E-135875FC33C4}" type="presOf" srcId="{F660526A-71E7-493E-8D5A-AA30C87BDF27}" destId="{5E43FF34-5992-49D3-B7EE-4F9DA68F6F7C}" srcOrd="0" destOrd="0" presId="urn:microsoft.com/office/officeart/2008/layout/RadialCluster"/>
    <dgm:cxn modelId="{5B4E7176-18F7-4509-AD82-8AA2366D5155}" type="presOf" srcId="{42FF69EC-B06A-4A73-B15E-62BFE1FDB778}" destId="{50C60AE8-24A6-4E73-869F-AF00E15C698B}" srcOrd="0" destOrd="0" presId="urn:microsoft.com/office/officeart/2008/layout/RadialCluster"/>
    <dgm:cxn modelId="{F994E400-49A6-40F2-A7E8-DBB435B0A6C8}" type="presOf" srcId="{75BA7D32-4A11-4B67-BCC1-6A57399F4E9F}" destId="{F4F2190B-F1E2-4754-A804-89F08CEDF00A}" srcOrd="0" destOrd="0" presId="urn:microsoft.com/office/officeart/2008/layout/RadialCluster"/>
    <dgm:cxn modelId="{8BC68BFB-7C6B-4E47-AADD-54041EF73294}" type="presOf" srcId="{3B02A014-3F05-4346-88D5-A6766F01729F}" destId="{7BA8E079-C4A4-4F01-8ED7-B51C4C899C43}" srcOrd="0" destOrd="0" presId="urn:microsoft.com/office/officeart/2008/layout/RadialCluster"/>
    <dgm:cxn modelId="{89ED06F3-7B31-4E73-9E9F-204FFFBEC186}" type="presOf" srcId="{013B8A31-94B7-47BE-9DCC-244C7305F682}" destId="{00CE3E3E-6A9E-41A4-9A77-AD14D3632442}" srcOrd="0" destOrd="0" presId="urn:microsoft.com/office/officeart/2008/layout/RadialCluster"/>
    <dgm:cxn modelId="{84A308A1-CA39-4B17-8F4A-BC5EE3F6CB28}" type="presOf" srcId="{7F47783A-092B-4CE9-A6D1-07DCB1740C5C}" destId="{228C7A51-4D37-4F5C-8E3A-27D8F6464D9A}" srcOrd="0" destOrd="0" presId="urn:microsoft.com/office/officeart/2008/layout/RadialCluster"/>
    <dgm:cxn modelId="{51AAFC54-7E61-42A5-9DAC-424285E4106B}" type="presOf" srcId="{A1992073-E948-4BF8-B69B-16DA485E61C9}" destId="{679E8F7D-2D8B-453D-BF9D-B0F9AA3FF8D2}" srcOrd="0" destOrd="0" presId="urn:microsoft.com/office/officeart/2008/layout/RadialCluster"/>
    <dgm:cxn modelId="{486932D5-120C-4985-9D3A-347B7EFF3862}" type="presParOf" srcId="{00CE3E3E-6A9E-41A4-9A77-AD14D3632442}" destId="{E36DAD52-6338-46A3-A036-84A567C4FFBD}" srcOrd="0" destOrd="0" presId="urn:microsoft.com/office/officeart/2008/layout/RadialCluster"/>
    <dgm:cxn modelId="{2C421D16-8510-43CA-AC77-55DB86D311B4}" type="presParOf" srcId="{00CE3E3E-6A9E-41A4-9A77-AD14D3632442}" destId="{20480FDB-8AAE-4FED-8727-B6DD05699293}" srcOrd="1" destOrd="0" presId="urn:microsoft.com/office/officeart/2008/layout/RadialCluster"/>
    <dgm:cxn modelId="{A9C7F392-A9E2-4250-A198-515AA29AB2F7}" type="presParOf" srcId="{20480FDB-8AAE-4FED-8727-B6DD05699293}" destId="{7BA8E079-C4A4-4F01-8ED7-B51C4C899C43}" srcOrd="0" destOrd="0" presId="urn:microsoft.com/office/officeart/2008/layout/RadialCluster"/>
    <dgm:cxn modelId="{0EB8EF1B-D1D6-4307-8490-D5F90E6C2117}" type="presParOf" srcId="{20480FDB-8AAE-4FED-8727-B6DD05699293}" destId="{D6ED3B1A-EE0D-4785-B280-AA489FD2E096}" srcOrd="1" destOrd="0" presId="urn:microsoft.com/office/officeart/2008/layout/RadialCluster"/>
    <dgm:cxn modelId="{E76F2B56-F7DC-405D-963E-01D9EC4CDC11}" type="presParOf" srcId="{20480FDB-8AAE-4FED-8727-B6DD05699293}" destId="{5E43FF34-5992-49D3-B7EE-4F9DA68F6F7C}" srcOrd="2" destOrd="0" presId="urn:microsoft.com/office/officeart/2008/layout/RadialCluster"/>
    <dgm:cxn modelId="{3F2C411D-B7DF-4DC5-93DC-B989D68AD45C}" type="presParOf" srcId="{00CE3E3E-6A9E-41A4-9A77-AD14D3632442}" destId="{F4FD74BB-FD44-49BA-AC04-B2F661F98354}" srcOrd="2" destOrd="0" presId="urn:microsoft.com/office/officeart/2008/layout/RadialCluster"/>
    <dgm:cxn modelId="{B6683102-4E27-4CB3-948C-6246FB429E68}" type="presParOf" srcId="{00CE3E3E-6A9E-41A4-9A77-AD14D3632442}" destId="{ED580E9E-18C4-496F-A75E-8196B70F848F}" srcOrd="3" destOrd="0" presId="urn:microsoft.com/office/officeart/2008/layout/RadialCluster"/>
    <dgm:cxn modelId="{1B95B5B2-27B4-47FC-91E6-2B85753B14AC}" type="presParOf" srcId="{ED580E9E-18C4-496F-A75E-8196B70F848F}" destId="{267033EF-2D6F-4C9F-A215-3660A8900389}" srcOrd="0" destOrd="0" presId="urn:microsoft.com/office/officeart/2008/layout/RadialCluster"/>
    <dgm:cxn modelId="{C62DEBB5-0F59-48E0-A4BE-72ED0B290B5F}" type="presParOf" srcId="{00CE3E3E-6A9E-41A4-9A77-AD14D3632442}" destId="{50C60AE8-24A6-4E73-869F-AF00E15C698B}" srcOrd="4" destOrd="0" presId="urn:microsoft.com/office/officeart/2008/layout/RadialCluster"/>
    <dgm:cxn modelId="{BB533868-1F35-4AE7-B875-8292ACC5B82A}" type="presParOf" srcId="{00CE3E3E-6A9E-41A4-9A77-AD14D3632442}" destId="{1856B48B-640F-4A64-900B-9E1798455706}" srcOrd="5" destOrd="0" presId="urn:microsoft.com/office/officeart/2008/layout/RadialCluster"/>
    <dgm:cxn modelId="{28E49D22-E162-4531-BA41-BE76BD8F36D0}" type="presParOf" srcId="{1856B48B-640F-4A64-900B-9E1798455706}" destId="{F4F2190B-F1E2-4754-A804-89F08CEDF00A}" srcOrd="0" destOrd="0" presId="urn:microsoft.com/office/officeart/2008/layout/RadialCluster"/>
    <dgm:cxn modelId="{20CF2FBE-CC33-437D-8E4C-697F292F9E9D}" type="presParOf" srcId="{00CE3E3E-6A9E-41A4-9A77-AD14D3632442}" destId="{023A7980-E0F5-4ED4-A406-1AC97EA93611}" srcOrd="6" destOrd="0" presId="urn:microsoft.com/office/officeart/2008/layout/RadialCluster"/>
    <dgm:cxn modelId="{DB3849E8-D6AA-42DB-8B50-5B41F2AE2A61}" type="presParOf" srcId="{00CE3E3E-6A9E-41A4-9A77-AD14D3632442}" destId="{6CEEBEA3-485D-4AB9-B5CA-9E4D60F4CECC}" srcOrd="7" destOrd="0" presId="urn:microsoft.com/office/officeart/2008/layout/RadialCluster"/>
    <dgm:cxn modelId="{C4586E37-D8B3-4CDD-B9B9-4ABCEB39705B}" type="presParOf" srcId="{6CEEBEA3-485D-4AB9-B5CA-9E4D60F4CECC}" destId="{228C7A51-4D37-4F5C-8E3A-27D8F6464D9A}" srcOrd="0" destOrd="0" presId="urn:microsoft.com/office/officeart/2008/layout/RadialCluster"/>
    <dgm:cxn modelId="{A0984B63-11EE-4B95-94E5-9C97E0063A28}" type="presParOf" srcId="{00CE3E3E-6A9E-41A4-9A77-AD14D3632442}" destId="{679E8F7D-2D8B-453D-BF9D-B0F9AA3FF8D2}" srcOrd="8" destOrd="0" presId="urn:microsoft.com/office/officeart/2008/layout/RadialCluster"/>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9E8F7D-2D8B-453D-BF9D-B0F9AA3FF8D2}">
      <dsp:nvSpPr>
        <dsp:cNvPr id="0" name=""/>
        <dsp:cNvSpPr/>
      </dsp:nvSpPr>
      <dsp:spPr>
        <a:xfrm rot="10739885">
          <a:off x="1935273" y="1721165"/>
          <a:ext cx="103223" cy="0"/>
        </a:xfrm>
        <a:custGeom>
          <a:avLst/>
          <a:gdLst/>
          <a:ahLst/>
          <a:cxnLst/>
          <a:rect l="0" t="0" r="0" b="0"/>
          <a:pathLst>
            <a:path>
              <a:moveTo>
                <a:pt x="0" y="0"/>
              </a:moveTo>
              <a:lnTo>
                <a:pt x="103223"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3A7980-E0F5-4ED4-A406-1AC97EA93611}">
      <dsp:nvSpPr>
        <dsp:cNvPr id="0" name=""/>
        <dsp:cNvSpPr/>
      </dsp:nvSpPr>
      <dsp:spPr>
        <a:xfrm rot="5400000">
          <a:off x="2511824" y="2236088"/>
          <a:ext cx="408366" cy="0"/>
        </a:xfrm>
        <a:custGeom>
          <a:avLst/>
          <a:gdLst/>
          <a:ahLst/>
          <a:cxnLst/>
          <a:rect l="0" t="0" r="0" b="0"/>
          <a:pathLst>
            <a:path>
              <a:moveTo>
                <a:pt x="0" y="0"/>
              </a:moveTo>
              <a:lnTo>
                <a:pt x="40836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0C60AE8-24A6-4E73-869F-AF00E15C698B}">
      <dsp:nvSpPr>
        <dsp:cNvPr id="0" name=""/>
        <dsp:cNvSpPr/>
      </dsp:nvSpPr>
      <dsp:spPr>
        <a:xfrm>
          <a:off x="3393526" y="1708414"/>
          <a:ext cx="162277" cy="0"/>
        </a:xfrm>
        <a:custGeom>
          <a:avLst/>
          <a:gdLst/>
          <a:ahLst/>
          <a:cxnLst/>
          <a:rect l="0" t="0" r="0" b="0"/>
          <a:pathLst>
            <a:path>
              <a:moveTo>
                <a:pt x="0" y="0"/>
              </a:moveTo>
              <a:lnTo>
                <a:pt x="162277"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FD74BB-FD44-49BA-AC04-B2F661F98354}">
      <dsp:nvSpPr>
        <dsp:cNvPr id="0" name=""/>
        <dsp:cNvSpPr/>
      </dsp:nvSpPr>
      <dsp:spPr>
        <a:xfrm rot="16200000">
          <a:off x="2602253" y="1271169"/>
          <a:ext cx="227508" cy="0"/>
        </a:xfrm>
        <a:custGeom>
          <a:avLst/>
          <a:gdLst/>
          <a:ahLst/>
          <a:cxnLst/>
          <a:rect l="0" t="0" r="0" b="0"/>
          <a:pathLst>
            <a:path>
              <a:moveTo>
                <a:pt x="0" y="0"/>
              </a:moveTo>
              <a:lnTo>
                <a:pt x="227508"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6DAD52-6338-46A3-A036-84A567C4FFBD}">
      <dsp:nvSpPr>
        <dsp:cNvPr id="0" name=""/>
        <dsp:cNvSpPr/>
      </dsp:nvSpPr>
      <dsp:spPr>
        <a:xfrm>
          <a:off x="2038489" y="1384924"/>
          <a:ext cx="1355037" cy="64698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id-ID" sz="1100" kern="1200"/>
            <a:t>Head Of Area Supervisor</a:t>
          </a:r>
        </a:p>
        <a:p>
          <a:pPr lvl="0" algn="ctr" defTabSz="488950">
            <a:lnSpc>
              <a:spcPct val="90000"/>
            </a:lnSpc>
            <a:spcBef>
              <a:spcPct val="0"/>
            </a:spcBef>
            <a:spcAft>
              <a:spcPct val="35000"/>
            </a:spcAft>
          </a:pPr>
          <a:r>
            <a:rPr lang="en-US" sz="1100" kern="1200"/>
            <a:t>Ibu. Sinta Mutiarsih</a:t>
          </a:r>
          <a:r>
            <a:rPr lang="id-ID" sz="1100" kern="1200"/>
            <a:t> </a:t>
          </a:r>
          <a:endParaRPr lang="en-US" sz="1100" kern="1200"/>
        </a:p>
      </dsp:txBody>
      <dsp:txXfrm>
        <a:off x="2070072" y="1416507"/>
        <a:ext cx="1291871" cy="583815"/>
      </dsp:txXfrm>
    </dsp:sp>
    <dsp:sp modelId="{7BA8E079-C4A4-4F01-8ED7-B51C4C899C43}">
      <dsp:nvSpPr>
        <dsp:cNvPr id="0" name=""/>
        <dsp:cNvSpPr/>
      </dsp:nvSpPr>
      <dsp:spPr>
        <a:xfrm>
          <a:off x="1598342" y="723938"/>
          <a:ext cx="2235330" cy="43347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311150">
            <a:lnSpc>
              <a:spcPct val="90000"/>
            </a:lnSpc>
            <a:spcBef>
              <a:spcPct val="0"/>
            </a:spcBef>
            <a:spcAft>
              <a:spcPct val="35000"/>
            </a:spcAft>
          </a:pPr>
          <a:r>
            <a:rPr lang="id-ID" sz="700" kern="1200"/>
            <a:t>Head Of Area Manager</a:t>
          </a:r>
        </a:p>
        <a:p>
          <a:pPr lvl="0" algn="ctr" defTabSz="311150">
            <a:lnSpc>
              <a:spcPct val="90000"/>
            </a:lnSpc>
            <a:spcBef>
              <a:spcPct val="0"/>
            </a:spcBef>
            <a:spcAft>
              <a:spcPct val="35000"/>
            </a:spcAft>
          </a:pPr>
          <a:r>
            <a:rPr lang="id-ID" sz="700" kern="1200"/>
            <a:t>Bpk.Sefty Alpryanto </a:t>
          </a:r>
          <a:endParaRPr lang="en-US" sz="700" kern="1200"/>
        </a:p>
      </dsp:txBody>
      <dsp:txXfrm>
        <a:off x="1619503" y="745099"/>
        <a:ext cx="2193008" cy="391155"/>
      </dsp:txXfrm>
    </dsp:sp>
    <dsp:sp modelId="{D6ED3B1A-EE0D-4785-B280-AA489FD2E096}">
      <dsp:nvSpPr>
        <dsp:cNvPr id="0" name=""/>
        <dsp:cNvSpPr/>
      </dsp:nvSpPr>
      <dsp:spPr>
        <a:xfrm rot="16200000">
          <a:off x="2626332" y="634262"/>
          <a:ext cx="179351" cy="0"/>
        </a:xfrm>
        <a:custGeom>
          <a:avLst/>
          <a:gdLst/>
          <a:ahLst/>
          <a:cxnLst/>
          <a:rect l="0" t="0" r="0" b="0"/>
          <a:pathLst>
            <a:path>
              <a:moveTo>
                <a:pt x="0" y="0"/>
              </a:moveTo>
              <a:lnTo>
                <a:pt x="179351" y="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E43FF34-5992-49D3-B7EE-4F9DA68F6F7C}">
      <dsp:nvSpPr>
        <dsp:cNvPr id="0" name=""/>
        <dsp:cNvSpPr/>
      </dsp:nvSpPr>
      <dsp:spPr>
        <a:xfrm>
          <a:off x="1542278" y="111109"/>
          <a:ext cx="2347457" cy="43347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400050">
            <a:lnSpc>
              <a:spcPct val="90000"/>
            </a:lnSpc>
            <a:spcBef>
              <a:spcPct val="0"/>
            </a:spcBef>
            <a:spcAft>
              <a:spcPct val="35000"/>
            </a:spcAft>
          </a:pPr>
          <a:r>
            <a:rPr lang="id-ID" sz="900" kern="1200"/>
            <a:t>General manager</a:t>
          </a:r>
        </a:p>
        <a:p>
          <a:pPr lvl="0" algn="ctr" defTabSz="400050">
            <a:lnSpc>
              <a:spcPct val="90000"/>
            </a:lnSpc>
            <a:spcBef>
              <a:spcPct val="0"/>
            </a:spcBef>
            <a:spcAft>
              <a:spcPct val="35000"/>
            </a:spcAft>
          </a:pPr>
          <a:r>
            <a:rPr lang="id-ID" sz="900" kern="1200"/>
            <a:t>Bpk.Triwahyu Anggoro</a:t>
          </a:r>
          <a:endParaRPr lang="en-US" sz="900" kern="1200"/>
        </a:p>
      </dsp:txBody>
      <dsp:txXfrm>
        <a:off x="1563439" y="132270"/>
        <a:ext cx="2305135" cy="391155"/>
      </dsp:txXfrm>
    </dsp:sp>
    <dsp:sp modelId="{267033EF-2D6F-4C9F-A215-3660A8900389}">
      <dsp:nvSpPr>
        <dsp:cNvPr id="0" name=""/>
        <dsp:cNvSpPr/>
      </dsp:nvSpPr>
      <dsp:spPr>
        <a:xfrm>
          <a:off x="3555804" y="1373369"/>
          <a:ext cx="1442053" cy="67009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311150">
            <a:lnSpc>
              <a:spcPct val="90000"/>
            </a:lnSpc>
            <a:spcBef>
              <a:spcPct val="0"/>
            </a:spcBef>
            <a:spcAft>
              <a:spcPct val="35000"/>
            </a:spcAft>
          </a:pPr>
          <a:r>
            <a:rPr lang="id-ID" sz="700" kern="1200"/>
            <a:t>MERCHAINDISER SALES</a:t>
          </a:r>
        </a:p>
        <a:p>
          <a:pPr lvl="0" algn="ctr" defTabSz="311150">
            <a:lnSpc>
              <a:spcPct val="90000"/>
            </a:lnSpc>
            <a:spcBef>
              <a:spcPct val="0"/>
            </a:spcBef>
            <a:spcAft>
              <a:spcPct val="35000"/>
            </a:spcAft>
          </a:pPr>
          <a:r>
            <a:rPr lang="id-ID" sz="700" kern="1200"/>
            <a:t>DEVI ADITYA</a:t>
          </a:r>
          <a:endParaRPr lang="en-US" sz="700" kern="1200"/>
        </a:p>
      </dsp:txBody>
      <dsp:txXfrm>
        <a:off x="3588515" y="1406080"/>
        <a:ext cx="1376631" cy="604669"/>
      </dsp:txXfrm>
    </dsp:sp>
    <dsp:sp modelId="{F4F2190B-F1E2-4754-A804-89F08CEDF00A}">
      <dsp:nvSpPr>
        <dsp:cNvPr id="0" name=""/>
        <dsp:cNvSpPr/>
      </dsp:nvSpPr>
      <dsp:spPr>
        <a:xfrm>
          <a:off x="1770105" y="2440271"/>
          <a:ext cx="1891803" cy="70367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266700">
            <a:lnSpc>
              <a:spcPct val="90000"/>
            </a:lnSpc>
            <a:spcBef>
              <a:spcPct val="0"/>
            </a:spcBef>
            <a:spcAft>
              <a:spcPct val="35000"/>
            </a:spcAft>
          </a:pPr>
          <a:r>
            <a:rPr lang="id-ID" sz="600" kern="1200"/>
            <a:t>MERCHAINDISER SALES</a:t>
          </a:r>
        </a:p>
        <a:p>
          <a:pPr lvl="0" algn="ctr" defTabSz="266700">
            <a:lnSpc>
              <a:spcPct val="90000"/>
            </a:lnSpc>
            <a:spcBef>
              <a:spcPct val="0"/>
            </a:spcBef>
            <a:spcAft>
              <a:spcPct val="35000"/>
            </a:spcAft>
          </a:pPr>
          <a:r>
            <a:rPr lang="id-ID" sz="600" kern="1200"/>
            <a:t>INDRA PERMANA</a:t>
          </a:r>
          <a:endParaRPr lang="en-US" sz="600" kern="1200"/>
        </a:p>
      </dsp:txBody>
      <dsp:txXfrm>
        <a:off x="1804455" y="2474621"/>
        <a:ext cx="1823103" cy="634972"/>
      </dsp:txXfrm>
    </dsp:sp>
    <dsp:sp modelId="{228C7A51-4D37-4F5C-8E3A-27D8F6464D9A}">
      <dsp:nvSpPr>
        <dsp:cNvPr id="0" name=""/>
        <dsp:cNvSpPr/>
      </dsp:nvSpPr>
      <dsp:spPr>
        <a:xfrm>
          <a:off x="222434" y="1404120"/>
          <a:ext cx="1712846" cy="66585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266700">
            <a:lnSpc>
              <a:spcPct val="90000"/>
            </a:lnSpc>
            <a:spcBef>
              <a:spcPct val="0"/>
            </a:spcBef>
            <a:spcAft>
              <a:spcPct val="35000"/>
            </a:spcAft>
          </a:pPr>
          <a:r>
            <a:rPr lang="id-ID" sz="600" kern="1200"/>
            <a:t>MERCHAINDISER SALES </a:t>
          </a:r>
        </a:p>
        <a:p>
          <a:pPr lvl="0" algn="ctr" defTabSz="266700">
            <a:lnSpc>
              <a:spcPct val="90000"/>
            </a:lnSpc>
            <a:spcBef>
              <a:spcPct val="0"/>
            </a:spcBef>
            <a:spcAft>
              <a:spcPct val="35000"/>
            </a:spcAft>
          </a:pPr>
          <a:r>
            <a:rPr lang="id-ID" sz="600" kern="1200"/>
            <a:t>SANI NURSAADAH</a:t>
          </a:r>
        </a:p>
      </dsp:txBody>
      <dsp:txXfrm>
        <a:off x="254938" y="1436624"/>
        <a:ext cx="1647838" cy="60084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Sug13</b:Tag>
    <b:SourceType>Book</b:SourceType>
    <b:Guid>{664758E7-DECA-41DC-B5D8-78B8193B2F8A}</b:Guid>
    <b:Title>Metode Penelitian Kuantitatif Kualitatif dan R&amp;D</b:Title>
    <b:Year>2013</b:Year>
    <b:City>Bandung</b:City>
    <b:Publisher>CV.ALFABETA</b:Publisher>
    <b:Author>
      <b:Author>
        <b:NameList>
          <b:Person>
            <b:Last>Sugiyono</b:Last>
            <b:First>Prof. Dr.</b:First>
          </b:Person>
        </b:NameList>
      </b:Author>
    </b:Author>
    <b:RefOrder>18</b:RefOrder>
  </b:Source>
  <b:Source>
    <b:Tag>Uma05</b:Tag>
    <b:SourceType>Book</b:SourceType>
    <b:Guid>{65FA8833-BEDB-443A-B88C-7222CFF290DE}</b:Guid>
    <b:Author>
      <b:Author>
        <b:NameList>
          <b:Person>
            <b:Last>Umar</b:Last>
            <b:First>Husein</b:First>
          </b:Person>
        </b:NameList>
      </b:Author>
    </b:Author>
    <b:Title>Metode Riset Bisnis</b:Title>
    <b:Year>2005</b:Year>
    <b:City>Jakarta</b:City>
    <b:Publisher>PT. Gramedia Pustaka Utama</b:Publisher>
    <b:RefOrder>19</b:RefOrder>
  </b:Source>
  <b:Source>
    <b:Tag>Kun03</b:Tag>
    <b:SourceType>Book</b:SourceType>
    <b:Guid>{5D7CA136-37B7-44E7-A922-A8CBDFBF6FF5}</b:Guid>
    <b:Author>
      <b:Author>
        <b:NameList>
          <b:Person>
            <b:Last>Kuncoro</b:Last>
            <b:First>Mudrajad</b:First>
          </b:Person>
        </b:NameList>
      </b:Author>
    </b:Author>
    <b:Title>Metode Riset untuk Bisnis Ekonomi</b:Title>
    <b:Year>2003</b:Year>
    <b:City>Jakarta</b:City>
    <b:Publisher>Erlangga</b:Publisher>
    <b:RefOrder>20</b:RefOrder>
  </b:Source>
  <b:Source>
    <b:Tag>Kun18</b:Tag>
    <b:SourceType>Book</b:SourceType>
    <b:Guid>{DB0ACF8E-8753-432F-B575-EDEC9F91F55A}</b:Guid>
    <b:Author>
      <b:Author>
        <b:NameList>
          <b:Person>
            <b:Last>Kuncoro Amin</b:Last>
            <b:First>Sudarman</b:First>
          </b:Person>
        </b:NameList>
      </b:Author>
    </b:Author>
    <b:Title>Metodologi Penelitian Manajemen</b:Title>
    <b:Year>2018</b:Year>
    <b:City>Yogyakarta</b:City>
    <b:Publisher>CV. Andi Offset</b:Publisher>
    <b:RefOrder>21</b:RefOrder>
  </b:Source>
  <b:Source>
    <b:Tag>Ano06</b:Tag>
    <b:SourceType>Book</b:SourceType>
    <b:Guid>{B872977C-E737-4D34-A509-7E6C83EAA58F}</b:Guid>
    <b:Author>
      <b:Author>
        <b:NameList>
          <b:Person>
            <b:Last>Anoraga</b:Last>
          </b:Person>
        </b:NameList>
      </b:Author>
    </b:Author>
    <b:Title>Psikologi Kerja</b:Title>
    <b:Year>2006</b:Year>
    <b:City>Jakarta</b:City>
    <b:Publisher>Rineka Cipta</b:Publisher>
    <b:RefOrder>5</b:RefOrder>
  </b:Source>
  <b:Source>
    <b:Tag>Gib02</b:Tag>
    <b:SourceType>Book</b:SourceType>
    <b:Guid>{7A47E48D-7CD7-4E2E-9795-C0D22A307D95}</b:Guid>
    <b:Author>
      <b:Author>
        <b:NameList>
          <b:Person>
            <b:Last>Gibson</b:Last>
            <b:First>Ivancevish</b:First>
            <b:Middle>an Donelly</b:Middle>
          </b:Person>
        </b:NameList>
      </b:Author>
    </b:Author>
    <b:Title>Organisasi. Edisi kedelapan, Jilid I.</b:Title>
    <b:Year>2002</b:Year>
    <b:City>Jakarta</b:City>
    <b:Publisher>Binarupa Aksara</b:Publisher>
    <b:RefOrder>7</b:RefOrder>
  </b:Source>
  <b:Source>
    <b:Tag>Wic17</b:Tag>
    <b:SourceType>JournalArticle</b:SourceType>
    <b:Guid>{280EA2D2-09F3-46E1-A875-CFFF5EBCC361}</b:Guid>
    <b:Author>
      <b:Author>
        <b:NameList>
          <b:Person>
            <b:Last>Wicaksono</b:Last>
            <b:First>Aldy</b:First>
            <b:Middle>Pambudi</b:Middle>
          </b:Person>
        </b:NameList>
      </b:Author>
    </b:Author>
    <b:Title>Pengaruh Lingkungan Kerja dan Stres Kerja terhadap Kinerka Karyawan Depot LPG Balongan PT. Pertamina (Persero)</b:Title>
    <b:JournalName>Fakultas Ekonomi Universitas Diponegoro Semarang. Skripsi Dipublikasikan</b:JournalName>
    <b:Year>2017</b:Year>
    <b:Pages>115</b:Pages>
    <b:RefOrder>3</b:RefOrder>
  </b:Source>
  <b:Source>
    <b:Tag>Arr18</b:Tag>
    <b:SourceType>Book</b:SourceType>
    <b:Guid>{7A9F2F25-DE24-4CB9-A024-CC0171DD8A13}</b:Guid>
    <b:Author>
      <b:Author>
        <b:NameList>
          <b:Person>
            <b:Last>Arrafiq</b:Last>
            <b:First>Afif</b:First>
            <b:Middle>Naim</b:Middle>
          </b:Person>
        </b:NameList>
      </b:Author>
    </b:Author>
    <b:Title>Pengaruh Sikap Kerja dan Kepemimpinan terhadap Kinerja karyawan PT. Nikkatsu Electric Works </b:Title>
    <b:Year>2018</b:Year>
    <b:City>Bandung</b:City>
    <b:Publisher>Universitas BSI</b:Publisher>
    <b:RefOrder>22</b:RefOrder>
  </b:Source>
  <b:Source>
    <b:Tag>Fat12</b:Tag>
    <b:SourceType>Book</b:SourceType>
    <b:Guid>{FCA37065-EA0F-4542-810B-8AF1BF9C5DD1}</b:Guid>
    <b:Author>
      <b:Author>
        <b:NameList>
          <b:Person>
            <b:Last>Fatah</b:Last>
            <b:First>Robby</b:First>
            <b:Middle>Alam</b:Middle>
          </b:Person>
        </b:NameList>
      </b:Author>
    </b:Author>
    <b:Title>Pengaruh Lingkungan Kerja Non-Fisik dan Karakteristik Pekerjaan terhadap Kepuasan Kerja (Studi Pada Karyawan Hotel Bintang 2 di Yogyakarta)</b:Title>
    <b:Year>2012</b:Year>
    <b:City>Yogyakarta</b:City>
    <b:Publisher>Universitas Negeri Yogyakarta</b:Publisher>
    <b:RefOrder>23</b:RefOrder>
  </b:Source>
  <b:Source>
    <b:Tag>Gho11</b:Tag>
    <b:SourceType>Book</b:SourceType>
    <b:Guid>{EAE95D25-CFC6-4333-AB35-961AB8FC67E8}</b:Guid>
    <b:Author>
      <b:Author>
        <b:NameList>
          <b:Person>
            <b:Last>Ghozali</b:Last>
            <b:First>Imam</b:First>
          </b:Person>
        </b:NameList>
      </b:Author>
    </b:Author>
    <b:Title>Aplikasi Multivariate dengan Program IBM SPSS Edisi 5</b:Title>
    <b:Year>2011</b:Year>
    <b:City>Semarang</b:City>
    <b:Publisher>Universitas Diponegoro</b:Publisher>
    <b:RefOrder>24</b:RefOrder>
  </b:Source>
</b:Sources>
</file>

<file path=customXml/itemProps1.xml><?xml version="1.0" encoding="utf-8"?>
<ds:datastoreItem xmlns:ds="http://schemas.openxmlformats.org/officeDocument/2006/customXml" ds:itemID="{E0AD501C-0F8C-45FD-A0F8-49760A572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6814</Words>
  <Characters>38845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2019-09-18T07:56:00Z</dcterms:created>
  <dcterms:modified xsi:type="dcterms:W3CDTF">2019-09-18T07:59:00Z</dcterms:modified>
</cp:coreProperties>
</file>