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5C0B" w:rsidRPr="00905764" w:rsidRDefault="000C5C0B" w:rsidP="000C5C0B">
      <w:pPr>
        <w:spacing w:line="360" w:lineRule="auto"/>
        <w:jc w:val="center"/>
        <w:rPr>
          <w:b/>
          <w:sz w:val="28"/>
          <w:szCs w:val="28"/>
        </w:rPr>
      </w:pPr>
      <w:r w:rsidRPr="00905764">
        <w:rPr>
          <w:b/>
          <w:sz w:val="28"/>
          <w:szCs w:val="28"/>
        </w:rPr>
        <w:t>ABSTRAK</w:t>
      </w:r>
    </w:p>
    <w:p w:rsidR="000C5C0B" w:rsidRDefault="000C5C0B" w:rsidP="000C5C0B">
      <w:pPr>
        <w:spacing w:line="360" w:lineRule="auto"/>
        <w:rPr>
          <w:b/>
        </w:rPr>
      </w:pPr>
    </w:p>
    <w:p w:rsidR="000C5C0B" w:rsidRDefault="000C5C0B" w:rsidP="000C5C0B">
      <w:pPr>
        <w:spacing w:line="240" w:lineRule="auto"/>
        <w:jc w:val="both"/>
        <w:rPr>
          <w:b/>
        </w:rPr>
      </w:pPr>
      <w:r>
        <w:rPr>
          <w:b/>
        </w:rPr>
        <w:t>(17</w:t>
      </w:r>
      <w:r>
        <w:rPr>
          <w:b/>
          <w:lang w:val="id-ID"/>
        </w:rPr>
        <w:t>150120</w:t>
      </w:r>
      <w:r>
        <w:rPr>
          <w:b/>
        </w:rPr>
        <w:t xml:space="preserve">) </w:t>
      </w:r>
      <w:r>
        <w:rPr>
          <w:b/>
          <w:lang w:val="id-ID"/>
        </w:rPr>
        <w:t>Cecep Rizal Iskandar</w:t>
      </w:r>
      <w:r>
        <w:rPr>
          <w:b/>
        </w:rPr>
        <w:t xml:space="preserve">. </w:t>
      </w:r>
      <w:r w:rsidRPr="0056452B">
        <w:rPr>
          <w:b/>
          <w:lang w:val="id-ID"/>
        </w:rPr>
        <w:t xml:space="preserve">IMPLEMENTASI L2TP DENGAN IPSEC ESP DAN AES </w:t>
      </w:r>
      <w:r w:rsidRPr="0056452B">
        <w:rPr>
          <w:b/>
          <w:i/>
          <w:lang w:val="id-ID"/>
        </w:rPr>
        <w:t>ENCRYPTION</w:t>
      </w:r>
      <w:r w:rsidRPr="0056452B">
        <w:rPr>
          <w:b/>
          <w:lang w:val="id-ID"/>
        </w:rPr>
        <w:t xml:space="preserve"> UP TO 256-BIT </w:t>
      </w:r>
      <w:r>
        <w:rPr>
          <w:b/>
          <w:lang w:val="id-ID"/>
        </w:rPr>
        <w:t>PADA</w:t>
      </w:r>
      <w:r w:rsidRPr="0056452B">
        <w:rPr>
          <w:b/>
          <w:lang w:val="id-ID"/>
        </w:rPr>
        <w:t xml:space="preserve"> SEKRETARIAT DAERAH PROVINSI JAWA BARAT</w:t>
      </w:r>
      <w:r>
        <w:rPr>
          <w:b/>
        </w:rPr>
        <w:tab/>
      </w:r>
    </w:p>
    <w:p w:rsidR="000C5C0B" w:rsidRDefault="000C5C0B" w:rsidP="000C5C0B">
      <w:pPr>
        <w:spacing w:line="240" w:lineRule="auto"/>
        <w:jc w:val="both"/>
      </w:pPr>
    </w:p>
    <w:p w:rsidR="000C5C0B" w:rsidRDefault="000C5C0B" w:rsidP="000C5C0B">
      <w:pPr>
        <w:spacing w:line="240" w:lineRule="auto"/>
        <w:jc w:val="both"/>
      </w:pPr>
    </w:p>
    <w:p w:rsidR="000C5C0B" w:rsidRPr="006409D2" w:rsidRDefault="000C5C0B" w:rsidP="000C5C0B">
      <w:pPr>
        <w:spacing w:line="240" w:lineRule="auto"/>
        <w:jc w:val="both"/>
        <w:rPr>
          <w:rFonts w:ascii="Arial" w:hAnsi="Arial" w:cs="Arial"/>
          <w:sz w:val="20"/>
          <w:szCs w:val="20"/>
        </w:rPr>
      </w:pPr>
      <w:r w:rsidRPr="002B7F37">
        <w:rPr>
          <w:rFonts w:ascii="Arial" w:hAnsi="Arial" w:cs="Arial"/>
          <w:color w:val="000000"/>
          <w:sz w:val="20"/>
          <w:szCs w:val="20"/>
        </w:rPr>
        <w:t xml:space="preserve">Akses terhadap sebuah jaringan lokal yang bersifat terbatas untuk pihak tertentu dapat dilakukan dari jaringan publik dengan memanfaatkan </w:t>
      </w:r>
      <w:r w:rsidRPr="002B7F37">
        <w:rPr>
          <w:rFonts w:ascii="Arial" w:hAnsi="Arial" w:cs="Arial"/>
          <w:i/>
          <w:iCs/>
          <w:color w:val="000000"/>
          <w:sz w:val="20"/>
          <w:szCs w:val="20"/>
        </w:rPr>
        <w:t xml:space="preserve">Virtual Private Network </w:t>
      </w:r>
      <w:r w:rsidRPr="002B7F37">
        <w:rPr>
          <w:rFonts w:ascii="Arial" w:hAnsi="Arial" w:cs="Arial"/>
          <w:color w:val="000000"/>
          <w:sz w:val="20"/>
          <w:szCs w:val="20"/>
        </w:rPr>
        <w:t xml:space="preserve">(VPN). Akses tersebut dilakukan melalui internet dengan memanfaatkan VPN. </w:t>
      </w:r>
      <w:r w:rsidRPr="006409D2">
        <w:rPr>
          <w:rFonts w:ascii="Arial" w:hAnsi="Arial" w:cs="Arial"/>
          <w:i/>
          <w:iCs/>
          <w:color w:val="000000"/>
          <w:sz w:val="20"/>
          <w:szCs w:val="20"/>
        </w:rPr>
        <w:t xml:space="preserve">Virtual Private Network </w:t>
      </w:r>
      <w:r w:rsidRPr="006409D2">
        <w:rPr>
          <w:rFonts w:ascii="Arial" w:hAnsi="Arial" w:cs="Arial"/>
          <w:color w:val="000000"/>
          <w:sz w:val="20"/>
          <w:szCs w:val="20"/>
        </w:rPr>
        <w:t xml:space="preserve">(VPN) merupakan sebuah teknologi yang memungkinkan adanya koneksi jaringan data </w:t>
      </w:r>
      <w:r w:rsidRPr="006409D2">
        <w:rPr>
          <w:rFonts w:ascii="Arial" w:hAnsi="Arial" w:cs="Arial"/>
          <w:i/>
          <w:iCs/>
          <w:color w:val="000000"/>
          <w:sz w:val="20"/>
          <w:szCs w:val="20"/>
        </w:rPr>
        <w:t xml:space="preserve">private </w:t>
      </w:r>
      <w:r w:rsidRPr="006409D2">
        <w:rPr>
          <w:rFonts w:ascii="Arial" w:hAnsi="Arial" w:cs="Arial"/>
          <w:color w:val="000000"/>
          <w:sz w:val="20"/>
          <w:szCs w:val="20"/>
        </w:rPr>
        <w:t>pada jaringan publik untuk menghubungkan antara 2 kantor atau lebih yang letaknya berjauhan, dengan menerapkan sistem enkripsi pada jaringan VPN tersebut. Pada VPN terdapat banyak protokol untuk mendukung keamanan data, salah satu protokol yang digunakan yaitu</w:t>
      </w:r>
      <w:r>
        <w:rPr>
          <w:rFonts w:ascii="Arial" w:hAnsi="Arial" w:cs="Arial"/>
          <w:color w:val="000000"/>
          <w:sz w:val="20"/>
          <w:szCs w:val="20"/>
        </w:rPr>
        <w:t xml:space="preserve"> L2TP</w:t>
      </w:r>
      <w:r w:rsidRPr="006409D2">
        <w:rPr>
          <w:rFonts w:ascii="Arial" w:hAnsi="Arial" w:cs="Arial"/>
          <w:color w:val="000000"/>
          <w:sz w:val="20"/>
          <w:szCs w:val="20"/>
        </w:rPr>
        <w:t xml:space="preserve"> IPSec (</w:t>
      </w:r>
      <w:r w:rsidRPr="006409D2">
        <w:rPr>
          <w:rFonts w:ascii="Arial" w:hAnsi="Arial" w:cs="Arial"/>
          <w:i/>
          <w:iCs/>
          <w:color w:val="000000"/>
          <w:sz w:val="20"/>
          <w:szCs w:val="20"/>
        </w:rPr>
        <w:t>Internet Protocol Security</w:t>
      </w:r>
      <w:r w:rsidRPr="006409D2">
        <w:rPr>
          <w:rFonts w:ascii="Arial" w:hAnsi="Arial" w:cs="Arial"/>
          <w:color w:val="000000"/>
          <w:sz w:val="20"/>
          <w:szCs w:val="20"/>
        </w:rPr>
        <w:t xml:space="preserve">) adalah sebuah protokol yang menyediakan transmisi data terenkripsi yang aman pada </w:t>
      </w:r>
      <w:r w:rsidRPr="006409D2">
        <w:rPr>
          <w:rFonts w:ascii="Arial" w:hAnsi="Arial" w:cs="Arial"/>
          <w:i/>
          <w:iCs/>
          <w:color w:val="000000"/>
          <w:sz w:val="20"/>
          <w:szCs w:val="20"/>
        </w:rPr>
        <w:t xml:space="preserve">network layer </w:t>
      </w:r>
      <w:r w:rsidRPr="006409D2">
        <w:rPr>
          <w:rFonts w:ascii="Arial" w:hAnsi="Arial" w:cs="Arial"/>
          <w:color w:val="000000"/>
          <w:sz w:val="20"/>
          <w:szCs w:val="20"/>
        </w:rPr>
        <w:t xml:space="preserve">dalam jaringan. </w:t>
      </w:r>
      <w:r w:rsidRPr="006409D2">
        <w:rPr>
          <w:rFonts w:ascii="Arial" w:hAnsi="Arial" w:cs="Arial"/>
          <w:sz w:val="20"/>
          <w:szCs w:val="20"/>
        </w:rPr>
        <w:t>Pengujian pada VPN berbasis IPSec melalui Wireshark menghasilkan paket ESP (</w:t>
      </w:r>
      <w:r w:rsidRPr="00A928A9">
        <w:rPr>
          <w:rFonts w:ascii="Arial" w:hAnsi="Arial" w:cs="Arial"/>
          <w:i/>
          <w:sz w:val="20"/>
          <w:szCs w:val="20"/>
        </w:rPr>
        <w:t>Encapsulating Security Payload</w:t>
      </w:r>
      <w:r w:rsidRPr="006409D2">
        <w:rPr>
          <w:rFonts w:ascii="Arial" w:hAnsi="Arial" w:cs="Arial"/>
          <w:sz w:val="20"/>
          <w:szCs w:val="20"/>
        </w:rPr>
        <w:t>), yang berarti konten yang dikirimkan sudah dienkripsi.</w:t>
      </w:r>
      <w:r w:rsidRPr="001F4CA5">
        <w:rPr>
          <w:rFonts w:ascii="Arial" w:hAnsi="Arial" w:cs="Arial"/>
          <w:i/>
          <w:iCs/>
          <w:color w:val="000000"/>
          <w:sz w:val="20"/>
          <w:szCs w:val="20"/>
        </w:rPr>
        <w:t> </w:t>
      </w:r>
    </w:p>
    <w:p w:rsidR="000C5C0B" w:rsidRDefault="000C5C0B" w:rsidP="000C5C0B">
      <w:pPr>
        <w:spacing w:line="240" w:lineRule="auto"/>
        <w:rPr>
          <w:rFonts w:ascii="Arial" w:hAnsi="Arial" w:cs="Arial"/>
          <w:b/>
          <w:bCs/>
          <w:i/>
          <w:iCs/>
          <w:color w:val="000000"/>
          <w:sz w:val="20"/>
          <w:szCs w:val="20"/>
        </w:rPr>
      </w:pPr>
    </w:p>
    <w:p w:rsidR="000C5C0B" w:rsidRDefault="000C5C0B" w:rsidP="000C5C0B">
      <w:pPr>
        <w:spacing w:line="240" w:lineRule="auto"/>
        <w:rPr>
          <w:rFonts w:ascii="Arial" w:hAnsi="Arial" w:cs="Arial"/>
          <w:b/>
          <w:bCs/>
          <w:i/>
          <w:iCs/>
          <w:color w:val="000000"/>
          <w:sz w:val="20"/>
          <w:szCs w:val="20"/>
        </w:rPr>
      </w:pPr>
    </w:p>
    <w:p w:rsidR="000C5C0B" w:rsidRPr="00AC057A" w:rsidRDefault="000C5C0B" w:rsidP="000C5C0B">
      <w:pPr>
        <w:spacing w:line="240" w:lineRule="auto"/>
        <w:rPr>
          <w:rFonts w:ascii="Arial" w:hAnsi="Arial" w:cs="Arial"/>
          <w:i/>
          <w:iCs/>
          <w:color w:val="000000"/>
          <w:sz w:val="20"/>
          <w:szCs w:val="20"/>
          <w:highlight w:val="yellow"/>
          <w:lang w:val="id-ID"/>
        </w:rPr>
      </w:pPr>
      <w:r w:rsidRPr="001F4CA5">
        <w:rPr>
          <w:rFonts w:ascii="Arial" w:hAnsi="Arial" w:cs="Arial"/>
          <w:b/>
          <w:bCs/>
          <w:i/>
          <w:iCs/>
          <w:color w:val="000000"/>
          <w:sz w:val="20"/>
          <w:szCs w:val="20"/>
        </w:rPr>
        <w:t>K</w:t>
      </w:r>
      <w:r>
        <w:rPr>
          <w:rFonts w:ascii="Arial" w:hAnsi="Arial" w:cs="Arial"/>
          <w:b/>
          <w:bCs/>
          <w:i/>
          <w:iCs/>
          <w:color w:val="000000"/>
          <w:sz w:val="20"/>
          <w:szCs w:val="20"/>
        </w:rPr>
        <w:t>ata Kunci</w:t>
      </w:r>
      <w:r w:rsidRPr="001F4CA5">
        <w:rPr>
          <w:rFonts w:ascii="Arial" w:hAnsi="Arial" w:cs="Arial"/>
          <w:i/>
          <w:iCs/>
          <w:color w:val="000000"/>
          <w:sz w:val="20"/>
          <w:szCs w:val="20"/>
        </w:rPr>
        <w:t>:</w:t>
      </w:r>
      <w:r w:rsidRPr="006409D2">
        <w:rPr>
          <w:rFonts w:ascii="Arial" w:hAnsi="Arial" w:cs="Arial"/>
          <w:i/>
          <w:iCs/>
          <w:color w:val="000000"/>
          <w:sz w:val="20"/>
          <w:szCs w:val="20"/>
        </w:rPr>
        <w:t xml:space="preserve"> </w:t>
      </w:r>
      <w:r>
        <w:rPr>
          <w:rFonts w:ascii="Arial" w:hAnsi="Arial" w:cs="Arial"/>
          <w:b/>
          <w:i/>
          <w:sz w:val="20"/>
          <w:szCs w:val="20"/>
          <w:lang w:val="id-ID"/>
        </w:rPr>
        <w:t>AES</w:t>
      </w:r>
      <w:r w:rsidRPr="006409D2">
        <w:rPr>
          <w:rFonts w:ascii="Arial" w:hAnsi="Arial" w:cs="Arial"/>
          <w:b/>
          <w:i/>
          <w:sz w:val="20"/>
          <w:szCs w:val="20"/>
        </w:rPr>
        <w:t xml:space="preserve">, </w:t>
      </w:r>
      <w:r w:rsidRPr="00A928A9">
        <w:rPr>
          <w:rFonts w:ascii="Arial" w:hAnsi="Arial" w:cs="Arial"/>
          <w:b/>
          <w:i/>
          <w:sz w:val="20"/>
          <w:szCs w:val="20"/>
        </w:rPr>
        <w:t>Encapsulating Security Payload</w:t>
      </w:r>
      <w:r>
        <w:rPr>
          <w:rFonts w:ascii="Arial" w:hAnsi="Arial" w:cs="Arial"/>
          <w:b/>
          <w:i/>
          <w:sz w:val="20"/>
          <w:szCs w:val="20"/>
          <w:lang w:val="id-ID"/>
        </w:rPr>
        <w:t xml:space="preserve">, </w:t>
      </w:r>
      <w:r w:rsidRPr="00A928A9">
        <w:rPr>
          <w:rFonts w:ascii="Arial" w:hAnsi="Arial" w:cs="Arial"/>
          <w:b/>
          <w:i/>
          <w:iCs/>
          <w:color w:val="000000"/>
          <w:sz w:val="20"/>
          <w:szCs w:val="20"/>
        </w:rPr>
        <w:t>Internet Protocol Security</w:t>
      </w:r>
      <w:r w:rsidRPr="006409D2">
        <w:rPr>
          <w:rFonts w:ascii="Arial" w:hAnsi="Arial" w:cs="Arial"/>
          <w:b/>
          <w:i/>
          <w:sz w:val="20"/>
          <w:szCs w:val="20"/>
        </w:rPr>
        <w:t xml:space="preserve">, </w:t>
      </w:r>
      <w:r>
        <w:rPr>
          <w:rFonts w:ascii="Arial" w:hAnsi="Arial" w:cs="Arial"/>
          <w:b/>
          <w:i/>
          <w:sz w:val="20"/>
          <w:szCs w:val="20"/>
        </w:rPr>
        <w:t>L2TP,</w:t>
      </w:r>
      <w:r w:rsidRPr="006409D2">
        <w:rPr>
          <w:rFonts w:ascii="Arial" w:hAnsi="Arial" w:cs="Arial"/>
          <w:b/>
          <w:i/>
          <w:sz w:val="20"/>
          <w:szCs w:val="20"/>
        </w:rPr>
        <w:t xml:space="preserve"> </w:t>
      </w:r>
    </w:p>
    <w:p w:rsidR="000C5C0B" w:rsidRPr="00945967" w:rsidRDefault="000C5C0B" w:rsidP="000C5C0B">
      <w:pPr>
        <w:spacing w:line="240" w:lineRule="auto"/>
        <w:jc w:val="both"/>
        <w:rPr>
          <w:rFonts w:cs="Times New Roman"/>
          <w:szCs w:val="24"/>
        </w:rPr>
      </w:pPr>
      <w:r w:rsidRPr="006409D2">
        <w:rPr>
          <w:rFonts w:ascii="Arial" w:hAnsi="Arial" w:cs="Arial"/>
          <w:b/>
          <w:i/>
          <w:sz w:val="20"/>
          <w:szCs w:val="20"/>
        </w:rPr>
        <w:t>VPN</w:t>
      </w: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Default="000C5C0B" w:rsidP="000C5C0B">
      <w:pPr>
        <w:spacing w:line="240" w:lineRule="auto"/>
        <w:jc w:val="both"/>
        <w:rPr>
          <w:b/>
          <w:i/>
        </w:rPr>
      </w:pPr>
    </w:p>
    <w:p w:rsidR="000C5C0B" w:rsidRPr="00905764" w:rsidRDefault="000C5C0B" w:rsidP="000C5C0B">
      <w:pPr>
        <w:spacing w:before="24"/>
        <w:jc w:val="center"/>
        <w:rPr>
          <w:b/>
          <w:i/>
          <w:sz w:val="28"/>
          <w:szCs w:val="28"/>
        </w:rPr>
      </w:pPr>
      <w:r w:rsidRPr="00905764">
        <w:rPr>
          <w:b/>
          <w:i/>
          <w:sz w:val="28"/>
          <w:szCs w:val="28"/>
        </w:rPr>
        <w:lastRenderedPageBreak/>
        <w:t>ABS</w:t>
      </w:r>
      <w:r w:rsidRPr="00905764">
        <w:rPr>
          <w:b/>
          <w:i/>
          <w:spacing w:val="-1"/>
          <w:sz w:val="28"/>
          <w:szCs w:val="28"/>
        </w:rPr>
        <w:t>T</w:t>
      </w:r>
      <w:r w:rsidRPr="00905764">
        <w:rPr>
          <w:b/>
          <w:i/>
          <w:sz w:val="28"/>
          <w:szCs w:val="28"/>
        </w:rPr>
        <w:t>RACT</w:t>
      </w:r>
    </w:p>
    <w:p w:rsidR="000C5C0B" w:rsidRDefault="000C5C0B" w:rsidP="000C5C0B">
      <w:pPr>
        <w:spacing w:before="24" w:line="240" w:lineRule="auto"/>
        <w:jc w:val="center"/>
        <w:rPr>
          <w:b/>
          <w:i/>
        </w:rPr>
      </w:pPr>
    </w:p>
    <w:p w:rsidR="000C5C0B" w:rsidRPr="00A757DF" w:rsidRDefault="000C5C0B" w:rsidP="000C5C0B">
      <w:pPr>
        <w:pStyle w:val="HTMLPreformatted"/>
        <w:shd w:val="clear" w:color="auto" w:fill="FFFFFF"/>
        <w:jc w:val="both"/>
        <w:rPr>
          <w:rFonts w:ascii="Times New Roman" w:hAnsi="Times New Roman" w:cs="Times New Roman"/>
          <w:b/>
          <w:i/>
          <w:sz w:val="24"/>
          <w:szCs w:val="24"/>
        </w:rPr>
      </w:pPr>
      <w:r>
        <w:rPr>
          <w:rFonts w:ascii="Times New Roman" w:hAnsi="Times New Roman" w:cs="Times New Roman"/>
          <w:b/>
          <w:bCs/>
          <w:iCs/>
          <w:sz w:val="24"/>
          <w:szCs w:val="24"/>
          <w:lang w:val="id-ID"/>
        </w:rPr>
        <w:t>Cecep Rizal Iskandar</w:t>
      </w:r>
      <w:r w:rsidRPr="00A757DF">
        <w:rPr>
          <w:rFonts w:ascii="Times New Roman" w:hAnsi="Times New Roman" w:cs="Times New Roman"/>
          <w:b/>
          <w:bCs/>
          <w:iCs/>
          <w:sz w:val="24"/>
          <w:szCs w:val="24"/>
        </w:rPr>
        <w:t xml:space="preserve"> </w:t>
      </w:r>
      <w:r>
        <w:rPr>
          <w:rFonts w:ascii="Times New Roman" w:hAnsi="Times New Roman" w:cs="Times New Roman"/>
          <w:b/>
          <w:bCs/>
          <w:iCs/>
          <w:sz w:val="24"/>
          <w:szCs w:val="24"/>
        </w:rPr>
        <w:t>(17</w:t>
      </w:r>
      <w:r>
        <w:rPr>
          <w:rFonts w:ascii="Times New Roman" w:hAnsi="Times New Roman" w:cs="Times New Roman"/>
          <w:b/>
          <w:bCs/>
          <w:iCs/>
          <w:sz w:val="24"/>
          <w:szCs w:val="24"/>
          <w:lang w:val="id-ID"/>
        </w:rPr>
        <w:t>150120</w:t>
      </w:r>
      <w:r w:rsidRPr="00A757DF">
        <w:rPr>
          <w:rFonts w:ascii="Times New Roman" w:hAnsi="Times New Roman" w:cs="Times New Roman"/>
          <w:b/>
          <w:bCs/>
          <w:iCs/>
          <w:sz w:val="24"/>
          <w:szCs w:val="24"/>
        </w:rPr>
        <w:t>)</w:t>
      </w:r>
      <w:r w:rsidRPr="00A757DF">
        <w:rPr>
          <w:rFonts w:ascii="Times New Roman" w:hAnsi="Times New Roman" w:cs="Times New Roman"/>
          <w:b/>
          <w:bCs/>
          <w:i/>
          <w:iCs/>
          <w:sz w:val="24"/>
          <w:szCs w:val="24"/>
        </w:rPr>
        <w:t xml:space="preserve">, </w:t>
      </w:r>
      <w:r w:rsidRPr="00AC057A">
        <w:rPr>
          <w:rFonts w:ascii="Times New Roman" w:hAnsi="Times New Roman" w:cs="Times New Roman"/>
          <w:b/>
          <w:i/>
          <w:sz w:val="24"/>
          <w:szCs w:val="24"/>
          <w:lang w:val="en"/>
        </w:rPr>
        <w:t>IMPLEMENTATION OF L2TP WITH</w:t>
      </w:r>
      <w:r>
        <w:rPr>
          <w:rFonts w:ascii="Times New Roman" w:hAnsi="Times New Roman" w:cs="Times New Roman"/>
          <w:b/>
          <w:i/>
          <w:sz w:val="24"/>
          <w:szCs w:val="24"/>
          <w:lang w:val="en"/>
        </w:rPr>
        <w:t xml:space="preserve"> IPSEC ESP AND AES ENCRYPTION</w:t>
      </w:r>
      <w:r w:rsidRPr="00AC057A">
        <w:rPr>
          <w:rFonts w:ascii="Times New Roman" w:hAnsi="Times New Roman" w:cs="Times New Roman"/>
          <w:b/>
          <w:i/>
          <w:sz w:val="24"/>
          <w:szCs w:val="24"/>
          <w:lang w:val="en"/>
        </w:rPr>
        <w:t xml:space="preserve"> UP TO 256-BITS IN THE SECRETARIAT OF THE WEST JAVA PROVINCE</w:t>
      </w:r>
    </w:p>
    <w:p w:rsidR="000C5C0B" w:rsidRPr="00A757DF" w:rsidRDefault="000C5C0B" w:rsidP="000C5C0B">
      <w:pPr>
        <w:spacing w:line="230" w:lineRule="atLeast"/>
        <w:jc w:val="both"/>
        <w:rPr>
          <w:b/>
          <w:bCs/>
          <w:i/>
          <w:iCs/>
        </w:rPr>
      </w:pPr>
    </w:p>
    <w:p w:rsidR="000C5C0B" w:rsidRPr="00AC057A" w:rsidRDefault="000C5C0B" w:rsidP="000C5C0B">
      <w:pPr>
        <w:spacing w:line="240" w:lineRule="auto"/>
        <w:ind w:right="-36"/>
        <w:jc w:val="both"/>
        <w:rPr>
          <w:rFonts w:ascii="Arial" w:eastAsia="Times New Roman" w:hAnsi="Arial" w:cs="Arial"/>
          <w:i/>
          <w:sz w:val="20"/>
          <w:szCs w:val="20"/>
          <w:lang w:val="en"/>
        </w:rPr>
      </w:pPr>
      <w:r w:rsidRPr="00AC057A">
        <w:rPr>
          <w:rFonts w:ascii="Arial" w:eastAsia="Times New Roman" w:hAnsi="Arial" w:cs="Arial"/>
          <w:i/>
          <w:sz w:val="20"/>
          <w:szCs w:val="20"/>
          <w:lang w:val="en"/>
        </w:rPr>
        <w:t>Access to local networks that are restricted to certain parties can be done from public networks using a Virtual Private Network (VPN). Access is done through the internet using VPN. Virtual Private Network (VPN) is a technology that allows a private data network connection on a public network to connect between 2 or more offices that are connected far apart, by using an encryption system on the VPN network. In VPN there are many protocols to support data security, one of the protocols used is</w:t>
      </w:r>
      <w:r w:rsidRPr="00AC057A">
        <w:rPr>
          <w:rFonts w:ascii="Arial" w:eastAsia="Times New Roman" w:hAnsi="Arial" w:cs="Arial"/>
          <w:i/>
          <w:sz w:val="20"/>
          <w:szCs w:val="20"/>
        </w:rPr>
        <w:t xml:space="preserve"> L2TP</w:t>
      </w:r>
      <w:r w:rsidRPr="00AC057A">
        <w:rPr>
          <w:rFonts w:ascii="Arial" w:eastAsia="Times New Roman" w:hAnsi="Arial" w:cs="Arial"/>
          <w:i/>
          <w:sz w:val="20"/>
          <w:szCs w:val="20"/>
          <w:lang w:val="en"/>
        </w:rPr>
        <w:t xml:space="preserve"> IPSec (Internet Protocol Security) is a protocol that provides secure encrypted data transmission at the network layer in a network. Testing on an IPSec-based VPN through Wireshark generates an ESP (Encapsulating Security Payload) packet, which means the content sent is encrypted.</w:t>
      </w:r>
    </w:p>
    <w:p w:rsidR="000C5C0B" w:rsidRDefault="000C5C0B" w:rsidP="000C5C0B">
      <w:pPr>
        <w:spacing w:line="240" w:lineRule="auto"/>
        <w:ind w:right="-36"/>
        <w:rPr>
          <w:rFonts w:ascii="Arial" w:eastAsia="Times New Roman" w:hAnsi="Arial" w:cs="Arial"/>
          <w:i/>
          <w:sz w:val="20"/>
          <w:szCs w:val="20"/>
          <w:lang w:val="en"/>
        </w:rPr>
      </w:pPr>
    </w:p>
    <w:p w:rsidR="000C5C0B" w:rsidRPr="00516C3C" w:rsidRDefault="000C5C0B" w:rsidP="000C5C0B">
      <w:pPr>
        <w:spacing w:line="240" w:lineRule="auto"/>
        <w:ind w:right="-36"/>
        <w:rPr>
          <w:rFonts w:ascii="Arial" w:hAnsi="Arial" w:cs="Arial"/>
          <w:b/>
          <w:bCs/>
          <w:i/>
          <w:iCs/>
          <w:sz w:val="20"/>
          <w:szCs w:val="20"/>
        </w:rPr>
      </w:pPr>
    </w:p>
    <w:p w:rsidR="000C5C0B" w:rsidRPr="00AC057A" w:rsidRDefault="000C5C0B" w:rsidP="000C5C0B">
      <w:pPr>
        <w:spacing w:line="240" w:lineRule="auto"/>
        <w:rPr>
          <w:rFonts w:ascii="Arial" w:hAnsi="Arial" w:cs="Arial"/>
          <w:b/>
          <w:i/>
          <w:sz w:val="20"/>
          <w:szCs w:val="20"/>
          <w:lang w:val="id-ID"/>
        </w:rPr>
      </w:pPr>
      <w:r>
        <w:rPr>
          <w:rFonts w:ascii="Arial" w:hAnsi="Arial" w:cs="Arial"/>
          <w:b/>
          <w:i/>
          <w:sz w:val="20"/>
          <w:szCs w:val="20"/>
        </w:rPr>
        <w:t>Keyw</w:t>
      </w:r>
      <w:r w:rsidRPr="00516C3C">
        <w:rPr>
          <w:rFonts w:ascii="Arial" w:hAnsi="Arial" w:cs="Arial"/>
          <w:b/>
          <w:i/>
          <w:sz w:val="20"/>
          <w:szCs w:val="20"/>
        </w:rPr>
        <w:t>ord</w:t>
      </w:r>
      <w:r>
        <w:rPr>
          <w:rFonts w:ascii="Arial" w:hAnsi="Arial" w:cs="Arial"/>
          <w:b/>
          <w:i/>
          <w:sz w:val="20"/>
          <w:szCs w:val="20"/>
        </w:rPr>
        <w:t>s</w:t>
      </w:r>
      <w:r>
        <w:rPr>
          <w:rFonts w:ascii="Arial" w:hAnsi="Arial" w:cs="Arial"/>
          <w:b/>
          <w:i/>
          <w:sz w:val="20"/>
          <w:szCs w:val="20"/>
          <w:lang w:val="id-ID"/>
        </w:rPr>
        <w:t>:</w:t>
      </w:r>
      <w:r w:rsidRPr="00A928A9">
        <w:rPr>
          <w:rFonts w:ascii="Arial" w:hAnsi="Arial" w:cs="Arial"/>
          <w:b/>
          <w:i/>
          <w:sz w:val="20"/>
          <w:szCs w:val="20"/>
        </w:rPr>
        <w:t xml:space="preserve"> </w:t>
      </w:r>
      <w:r>
        <w:rPr>
          <w:rFonts w:ascii="Arial" w:hAnsi="Arial" w:cs="Arial"/>
          <w:b/>
          <w:i/>
          <w:sz w:val="20"/>
          <w:szCs w:val="20"/>
          <w:lang w:val="id-ID"/>
        </w:rPr>
        <w:t>AES</w:t>
      </w:r>
      <w:r>
        <w:rPr>
          <w:rFonts w:ascii="Arial" w:hAnsi="Arial" w:cs="Arial"/>
          <w:b/>
          <w:i/>
          <w:sz w:val="20"/>
          <w:szCs w:val="20"/>
        </w:rPr>
        <w:t xml:space="preserve">, </w:t>
      </w:r>
      <w:r w:rsidRPr="00A928A9">
        <w:rPr>
          <w:rFonts w:ascii="Arial" w:hAnsi="Arial" w:cs="Arial"/>
          <w:b/>
          <w:i/>
          <w:sz w:val="20"/>
          <w:szCs w:val="20"/>
        </w:rPr>
        <w:t>Encapsulating Security Payload</w:t>
      </w:r>
      <w:r>
        <w:rPr>
          <w:rFonts w:ascii="Arial" w:hAnsi="Arial" w:cs="Arial"/>
          <w:b/>
          <w:i/>
          <w:sz w:val="20"/>
          <w:szCs w:val="20"/>
        </w:rPr>
        <w:t xml:space="preserve">, </w:t>
      </w:r>
      <w:r w:rsidRPr="00A928A9">
        <w:rPr>
          <w:rFonts w:ascii="Arial" w:hAnsi="Arial" w:cs="Arial"/>
          <w:b/>
          <w:i/>
          <w:iCs/>
          <w:color w:val="000000"/>
          <w:sz w:val="20"/>
          <w:szCs w:val="20"/>
        </w:rPr>
        <w:t>Internet Protocol Security</w:t>
      </w:r>
      <w:r>
        <w:rPr>
          <w:rFonts w:ascii="Arial" w:hAnsi="Arial" w:cs="Arial"/>
          <w:b/>
          <w:i/>
          <w:sz w:val="20"/>
          <w:szCs w:val="20"/>
        </w:rPr>
        <w:t>,</w:t>
      </w:r>
      <w:r>
        <w:rPr>
          <w:rFonts w:ascii="Arial" w:hAnsi="Arial" w:cs="Arial"/>
          <w:b/>
          <w:i/>
          <w:sz w:val="20"/>
          <w:szCs w:val="20"/>
          <w:lang w:val="id-ID"/>
        </w:rPr>
        <w:t xml:space="preserve"> </w:t>
      </w:r>
      <w:r>
        <w:rPr>
          <w:rFonts w:ascii="Arial" w:hAnsi="Arial" w:cs="Arial"/>
          <w:b/>
          <w:i/>
          <w:sz w:val="20"/>
          <w:szCs w:val="20"/>
        </w:rPr>
        <w:t>L2TP,</w:t>
      </w:r>
      <w:r>
        <w:rPr>
          <w:rFonts w:ascii="Arial" w:hAnsi="Arial" w:cs="Arial"/>
          <w:b/>
          <w:i/>
          <w:sz w:val="20"/>
          <w:szCs w:val="20"/>
          <w:lang w:val="id-ID"/>
        </w:rPr>
        <w:t xml:space="preserve"> </w:t>
      </w:r>
    </w:p>
    <w:p w:rsidR="000C5C0B" w:rsidRPr="009B1FAE" w:rsidRDefault="000C5C0B" w:rsidP="000C5C0B">
      <w:pPr>
        <w:spacing w:line="240" w:lineRule="auto"/>
        <w:rPr>
          <w:i/>
        </w:rPr>
      </w:pPr>
      <w:r w:rsidRPr="009B1FAE">
        <w:rPr>
          <w:b/>
          <w:i/>
        </w:rPr>
        <w:t xml:space="preserve"> </w:t>
      </w:r>
      <w:r>
        <w:rPr>
          <w:rFonts w:ascii="Arial" w:hAnsi="Arial" w:cs="Arial"/>
          <w:b/>
          <w:i/>
          <w:sz w:val="20"/>
          <w:szCs w:val="20"/>
        </w:rPr>
        <w:t>VPN</w:t>
      </w:r>
    </w:p>
    <w:p w:rsidR="00FD123B" w:rsidRPr="000C5C0B" w:rsidRDefault="00E77E38" w:rsidP="000C5C0B">
      <w:bookmarkStart w:id="0" w:name="_GoBack"/>
      <w:bookmarkEnd w:id="0"/>
    </w:p>
    <w:sectPr w:rsidR="00FD123B" w:rsidRPr="000C5C0B" w:rsidSect="000C5C0B">
      <w:footerReference w:type="default" r:id="rId6"/>
      <w:pgSz w:w="11906" w:h="16838"/>
      <w:pgMar w:top="1701" w:right="1701" w:bottom="1701" w:left="2268" w:header="708" w:footer="708" w:gutter="0"/>
      <w:pgNumType w:fmt="lowerRoman" w:start="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E38" w:rsidRDefault="00E77E38" w:rsidP="000C5C0B">
      <w:pPr>
        <w:spacing w:line="240" w:lineRule="auto"/>
      </w:pPr>
      <w:r>
        <w:separator/>
      </w:r>
    </w:p>
  </w:endnote>
  <w:endnote w:type="continuationSeparator" w:id="0">
    <w:p w:rsidR="00E77E38" w:rsidRDefault="00E77E38" w:rsidP="000C5C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793624"/>
      <w:docPartObj>
        <w:docPartGallery w:val="Page Numbers (Bottom of Page)"/>
        <w:docPartUnique/>
      </w:docPartObj>
    </w:sdtPr>
    <w:sdtEndPr>
      <w:rPr>
        <w:noProof/>
      </w:rPr>
    </w:sdtEndPr>
    <w:sdtContent>
      <w:p w:rsidR="000C5C0B" w:rsidRDefault="000C5C0B">
        <w:pPr>
          <w:pStyle w:val="Footer"/>
          <w:jc w:val="center"/>
        </w:pPr>
        <w:r>
          <w:fldChar w:fldCharType="begin"/>
        </w:r>
        <w:r>
          <w:instrText xml:space="preserve"> PAGE   \* MERGEFORMAT </w:instrText>
        </w:r>
        <w:r>
          <w:fldChar w:fldCharType="separate"/>
        </w:r>
        <w:r>
          <w:rPr>
            <w:noProof/>
          </w:rPr>
          <w:t>x</w:t>
        </w:r>
        <w:r>
          <w:rPr>
            <w:noProof/>
          </w:rPr>
          <w:fldChar w:fldCharType="end"/>
        </w:r>
      </w:p>
    </w:sdtContent>
  </w:sdt>
  <w:p w:rsidR="000C5C0B" w:rsidRDefault="000C5C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E38" w:rsidRDefault="00E77E38" w:rsidP="000C5C0B">
      <w:pPr>
        <w:spacing w:line="240" w:lineRule="auto"/>
      </w:pPr>
      <w:r>
        <w:separator/>
      </w:r>
    </w:p>
  </w:footnote>
  <w:footnote w:type="continuationSeparator" w:id="0">
    <w:p w:rsidR="00E77E38" w:rsidRDefault="00E77E38" w:rsidP="000C5C0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C0B"/>
    <w:rsid w:val="000C5C0B"/>
    <w:rsid w:val="003B386E"/>
    <w:rsid w:val="003E3A7E"/>
    <w:rsid w:val="00E77E38"/>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0E57BE-C766-4337-8890-5BD9934F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C0B"/>
    <w:pPr>
      <w:spacing w:after="0" w:line="480" w:lineRule="auto"/>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C0B"/>
    <w:pPr>
      <w:tabs>
        <w:tab w:val="center" w:pos="4513"/>
        <w:tab w:val="right" w:pos="9026"/>
      </w:tabs>
      <w:spacing w:line="240" w:lineRule="auto"/>
    </w:pPr>
  </w:style>
  <w:style w:type="character" w:customStyle="1" w:styleId="HeaderChar">
    <w:name w:val="Header Char"/>
    <w:basedOn w:val="DefaultParagraphFont"/>
    <w:link w:val="Header"/>
    <w:uiPriority w:val="99"/>
    <w:rsid w:val="000C5C0B"/>
    <w:rPr>
      <w:rFonts w:ascii="Times New Roman" w:hAnsi="Times New Roman"/>
      <w:sz w:val="24"/>
      <w:lang w:val="en-US"/>
    </w:rPr>
  </w:style>
  <w:style w:type="paragraph" w:styleId="Footer">
    <w:name w:val="footer"/>
    <w:basedOn w:val="Normal"/>
    <w:link w:val="FooterChar"/>
    <w:uiPriority w:val="99"/>
    <w:unhideWhenUsed/>
    <w:rsid w:val="000C5C0B"/>
    <w:pPr>
      <w:tabs>
        <w:tab w:val="center" w:pos="4513"/>
        <w:tab w:val="right" w:pos="9026"/>
      </w:tabs>
      <w:spacing w:line="240" w:lineRule="auto"/>
    </w:pPr>
  </w:style>
  <w:style w:type="character" w:customStyle="1" w:styleId="FooterChar">
    <w:name w:val="Footer Char"/>
    <w:basedOn w:val="DefaultParagraphFont"/>
    <w:link w:val="Footer"/>
    <w:uiPriority w:val="99"/>
    <w:rsid w:val="000C5C0B"/>
    <w:rPr>
      <w:rFonts w:ascii="Times New Roman" w:hAnsi="Times New Roman"/>
      <w:sz w:val="24"/>
      <w:lang w:val="en-US"/>
    </w:rPr>
  </w:style>
  <w:style w:type="paragraph" w:styleId="HTMLPreformatted">
    <w:name w:val="HTML Preformatted"/>
    <w:basedOn w:val="Normal"/>
    <w:link w:val="HTMLPreformattedChar"/>
    <w:uiPriority w:val="99"/>
    <w:semiHidden/>
    <w:unhideWhenUsed/>
    <w:rsid w:val="000C5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C5C0B"/>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RIZALI</dc:creator>
  <cp:keywords/>
  <dc:description/>
  <cp:lastModifiedBy>RIZALI</cp:lastModifiedBy>
  <cp:revision>1</cp:revision>
  <dcterms:created xsi:type="dcterms:W3CDTF">2019-09-26T12:07:00Z</dcterms:created>
  <dcterms:modified xsi:type="dcterms:W3CDTF">2019-09-26T12:08:00Z</dcterms:modified>
</cp:coreProperties>
</file>